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CDF" w:rsidRPr="00A04A9B" w:rsidRDefault="00B95CDF" w:rsidP="00A04A9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>Приложение</w:t>
      </w:r>
    </w:p>
    <w:p w:rsidR="00B95CDF" w:rsidRPr="00A04A9B" w:rsidRDefault="00B95CDF" w:rsidP="00A04A9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>к клиническому протоколу</w:t>
      </w:r>
    </w:p>
    <w:p w:rsidR="00B95CDF" w:rsidRPr="00A04A9B" w:rsidRDefault="00B95CDF" w:rsidP="00A04A9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>диагностики и лечения</w:t>
      </w:r>
    </w:p>
    <w:p w:rsidR="00B95CDF" w:rsidRPr="00A04A9B" w:rsidRDefault="00B95CDF" w:rsidP="00A04A9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>по профилю «Акушерство и гинекология»</w:t>
      </w:r>
    </w:p>
    <w:p w:rsidR="00B95CDF" w:rsidRPr="00A04A9B" w:rsidRDefault="00B95CDF" w:rsidP="00A04A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5CDF" w:rsidRPr="00A04A9B" w:rsidRDefault="00B95CDF" w:rsidP="00A04A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5CDF" w:rsidRDefault="00B95CDF" w:rsidP="00A04A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4A9B">
        <w:rPr>
          <w:rFonts w:ascii="Times New Roman" w:hAnsi="Times New Roman" w:cs="Times New Roman"/>
          <w:b/>
          <w:sz w:val="28"/>
          <w:szCs w:val="28"/>
        </w:rPr>
        <w:t>КЛИНИЧЕСКИЙ ПРОТОКОЛ ОПЕРАТИВНОГО ВМЕШАТЕЛЬСТВА</w:t>
      </w:r>
    </w:p>
    <w:p w:rsidR="00CD0C8B" w:rsidRPr="00A04A9B" w:rsidRDefault="00CD0C8B" w:rsidP="00A04A9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4199" w:rsidRPr="00A04A9B" w:rsidRDefault="00CA4199" w:rsidP="00A04A9B">
      <w:pPr>
        <w:pStyle w:val="a6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b/>
          <w:sz w:val="28"/>
          <w:szCs w:val="28"/>
        </w:rPr>
        <w:t>Название</w:t>
      </w:r>
      <w:r w:rsidRPr="00A04A9B">
        <w:rPr>
          <w:rFonts w:ascii="Times New Roman" w:hAnsi="Times New Roman" w:cs="Times New Roman"/>
          <w:sz w:val="28"/>
          <w:szCs w:val="28"/>
        </w:rPr>
        <w:t xml:space="preserve"> </w:t>
      </w:r>
      <w:r w:rsidRPr="00A04A9B">
        <w:rPr>
          <w:rFonts w:ascii="Times New Roman" w:hAnsi="Times New Roman" w:cs="Times New Roman"/>
          <w:b/>
          <w:sz w:val="28"/>
          <w:szCs w:val="28"/>
        </w:rPr>
        <w:t xml:space="preserve">оперативного вмешательства: </w:t>
      </w:r>
      <w:r w:rsidRPr="00A04A9B">
        <w:rPr>
          <w:rFonts w:ascii="Times New Roman" w:hAnsi="Times New Roman" w:cs="Times New Roman"/>
          <w:sz w:val="28"/>
          <w:szCs w:val="28"/>
        </w:rPr>
        <w:t xml:space="preserve">Лечение бесплодия методом </w:t>
      </w:r>
      <w:r w:rsidR="00B67DB2" w:rsidRPr="00A04A9B">
        <w:rPr>
          <w:rFonts w:ascii="Times New Roman" w:hAnsi="Times New Roman" w:cs="Times New Roman"/>
          <w:sz w:val="28"/>
          <w:szCs w:val="28"/>
        </w:rPr>
        <w:t>ЭКО</w:t>
      </w:r>
      <w:r w:rsidRPr="00A04A9B">
        <w:rPr>
          <w:rFonts w:ascii="Times New Roman" w:hAnsi="Times New Roman" w:cs="Times New Roman"/>
          <w:sz w:val="28"/>
          <w:szCs w:val="28"/>
        </w:rPr>
        <w:t xml:space="preserve">, с антагонистами гонадотропного </w:t>
      </w:r>
      <w:proofErr w:type="spellStart"/>
      <w:r w:rsidRPr="00A04A9B">
        <w:rPr>
          <w:rFonts w:ascii="Times New Roman" w:hAnsi="Times New Roman" w:cs="Times New Roman"/>
          <w:sz w:val="28"/>
          <w:szCs w:val="28"/>
        </w:rPr>
        <w:t>релизинг</w:t>
      </w:r>
      <w:proofErr w:type="spellEnd"/>
      <w:r w:rsidRPr="00A04A9B">
        <w:rPr>
          <w:rFonts w:ascii="Times New Roman" w:hAnsi="Times New Roman" w:cs="Times New Roman"/>
          <w:sz w:val="28"/>
          <w:szCs w:val="28"/>
        </w:rPr>
        <w:t xml:space="preserve"> гормона (агонистами-</w:t>
      </w:r>
      <w:proofErr w:type="spellStart"/>
      <w:r w:rsidRPr="00A04A9B">
        <w:rPr>
          <w:rFonts w:ascii="Times New Roman" w:hAnsi="Times New Roman" w:cs="Times New Roman"/>
          <w:sz w:val="28"/>
          <w:szCs w:val="28"/>
        </w:rPr>
        <w:t>гнрг</w:t>
      </w:r>
      <w:proofErr w:type="spellEnd"/>
      <w:r w:rsidRPr="00A04A9B">
        <w:rPr>
          <w:rFonts w:ascii="Times New Roman" w:hAnsi="Times New Roman" w:cs="Times New Roman"/>
          <w:sz w:val="28"/>
          <w:szCs w:val="28"/>
        </w:rPr>
        <w:t>).</w:t>
      </w:r>
    </w:p>
    <w:p w:rsidR="00CA4199" w:rsidRPr="00A04A9B" w:rsidRDefault="00CA4199" w:rsidP="00A04A9B">
      <w:pPr>
        <w:pStyle w:val="a6"/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A4199" w:rsidRDefault="00CA4199" w:rsidP="00A04A9B">
      <w:pPr>
        <w:pStyle w:val="a6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b/>
          <w:bCs/>
          <w:sz w:val="28"/>
          <w:szCs w:val="28"/>
        </w:rPr>
        <w:t xml:space="preserve">Дата разработки/пересмотра протокола: </w:t>
      </w:r>
      <w:r w:rsidRPr="00A04A9B">
        <w:rPr>
          <w:rFonts w:ascii="Times New Roman" w:hAnsi="Times New Roman" w:cs="Times New Roman"/>
          <w:sz w:val="28"/>
          <w:szCs w:val="28"/>
        </w:rPr>
        <w:t>2013 года (</w:t>
      </w:r>
      <w:proofErr w:type="gramStart"/>
      <w:r w:rsidRPr="00A04A9B">
        <w:rPr>
          <w:rFonts w:ascii="Times New Roman" w:hAnsi="Times New Roman" w:cs="Times New Roman"/>
          <w:sz w:val="28"/>
          <w:szCs w:val="28"/>
        </w:rPr>
        <w:t>пересмотрен</w:t>
      </w:r>
      <w:proofErr w:type="gramEnd"/>
      <w:r w:rsidRPr="00A04A9B">
        <w:rPr>
          <w:rFonts w:ascii="Times New Roman" w:hAnsi="Times New Roman" w:cs="Times New Roman"/>
          <w:sz w:val="28"/>
          <w:szCs w:val="28"/>
        </w:rPr>
        <w:t xml:space="preserve"> 2016 г).</w:t>
      </w:r>
    </w:p>
    <w:p w:rsidR="00BD5C26" w:rsidRPr="00A04A9B" w:rsidRDefault="00BD5C26" w:rsidP="00A04A9B">
      <w:pPr>
        <w:pStyle w:val="a6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4199" w:rsidRPr="00A04A9B" w:rsidRDefault="00CA4199" w:rsidP="00A04A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A9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04A9B">
        <w:rPr>
          <w:rFonts w:ascii="Times New Roman" w:hAnsi="Times New Roman" w:cs="Times New Roman"/>
          <w:b/>
          <w:sz w:val="28"/>
          <w:szCs w:val="28"/>
        </w:rPr>
        <w:t>. МЕТОДЫ, ПОДХОДЫ И ПРОЦЕДУРЫ ДИАГНОСТИКИ И ЛЕЧЕНИЯ</w:t>
      </w:r>
    </w:p>
    <w:p w:rsidR="00CD0C8B" w:rsidRPr="00CD0C8B" w:rsidRDefault="00CA4199" w:rsidP="00A04A9B">
      <w:pPr>
        <w:numPr>
          <w:ilvl w:val="3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D0C8B">
        <w:rPr>
          <w:rFonts w:ascii="Times New Roman" w:hAnsi="Times New Roman" w:cs="Times New Roman"/>
          <w:sz w:val="28"/>
          <w:szCs w:val="28"/>
        </w:rPr>
        <w:t xml:space="preserve">Цель проведения процедуры/вмешательства: </w:t>
      </w:r>
    </w:p>
    <w:p w:rsidR="00CA4199" w:rsidRPr="00CD0C8B" w:rsidRDefault="00CA4199" w:rsidP="00CD0C8B">
      <w:pPr>
        <w:pStyle w:val="a6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D0C8B">
        <w:rPr>
          <w:rFonts w:ascii="Times New Roman" w:hAnsi="Times New Roman" w:cs="Times New Roman"/>
          <w:sz w:val="28"/>
          <w:szCs w:val="28"/>
        </w:rPr>
        <w:t>наступление беременности</w:t>
      </w:r>
      <w:r w:rsidR="00CD0C8B">
        <w:rPr>
          <w:rFonts w:ascii="Times New Roman" w:hAnsi="Times New Roman" w:cs="Times New Roman"/>
          <w:sz w:val="28"/>
          <w:szCs w:val="28"/>
        </w:rPr>
        <w:t>.</w:t>
      </w:r>
    </w:p>
    <w:p w:rsidR="00CA4199" w:rsidRPr="00A04A9B" w:rsidRDefault="00CA4199" w:rsidP="00A04A9B">
      <w:pPr>
        <w:pStyle w:val="Default"/>
        <w:tabs>
          <w:tab w:val="left" w:pos="567"/>
        </w:tabs>
        <w:jc w:val="both"/>
        <w:rPr>
          <w:bCs/>
          <w:sz w:val="28"/>
          <w:szCs w:val="28"/>
        </w:rPr>
      </w:pPr>
    </w:p>
    <w:p w:rsidR="00CA4199" w:rsidRPr="00CD0C8B" w:rsidRDefault="00CA4199" w:rsidP="00A04A9B">
      <w:pPr>
        <w:numPr>
          <w:ilvl w:val="3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D0C8B">
        <w:rPr>
          <w:rFonts w:ascii="Times New Roman" w:hAnsi="Times New Roman" w:cs="Times New Roman"/>
          <w:sz w:val="28"/>
          <w:szCs w:val="28"/>
        </w:rPr>
        <w:t>Показания и противопоказания для проведения процедуры/ вмешательства</w:t>
      </w:r>
      <w:r w:rsidR="00CD0C8B">
        <w:rPr>
          <w:rFonts w:ascii="Times New Roman" w:hAnsi="Times New Roman" w:cs="Times New Roman"/>
          <w:sz w:val="28"/>
          <w:szCs w:val="28"/>
        </w:rPr>
        <w:t>:</w:t>
      </w:r>
    </w:p>
    <w:p w:rsidR="00CA4199" w:rsidRPr="00A04A9B" w:rsidRDefault="00CA4199" w:rsidP="00A04A9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A9B">
        <w:rPr>
          <w:rFonts w:ascii="Times New Roman" w:hAnsi="Times New Roman" w:cs="Times New Roman"/>
          <w:b/>
          <w:sz w:val="28"/>
          <w:szCs w:val="28"/>
        </w:rPr>
        <w:t>Показания для проведения процедуры/вмешательства:</w:t>
      </w:r>
    </w:p>
    <w:p w:rsidR="00CA4199" w:rsidRPr="00A04A9B" w:rsidRDefault="00CA4199" w:rsidP="00A04A9B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A04A9B">
        <w:rPr>
          <w:bCs/>
          <w:sz w:val="28"/>
          <w:szCs w:val="28"/>
        </w:rPr>
        <w:t xml:space="preserve">бесплодие, не поддающееся терапии </w:t>
      </w:r>
      <w:r w:rsidR="00CD0C8B">
        <w:rPr>
          <w:bCs/>
          <w:sz w:val="28"/>
          <w:szCs w:val="28"/>
        </w:rPr>
        <w:t>(</w:t>
      </w:r>
      <w:r w:rsidRPr="00A04A9B">
        <w:rPr>
          <w:bCs/>
          <w:sz w:val="28"/>
          <w:szCs w:val="28"/>
        </w:rPr>
        <w:t>вероятность преодоления которого с помощью ЭКО выше, чем другими методами</w:t>
      </w:r>
      <w:r w:rsidR="00CD0C8B">
        <w:rPr>
          <w:bCs/>
          <w:sz w:val="28"/>
          <w:szCs w:val="28"/>
        </w:rPr>
        <w:t>);</w:t>
      </w:r>
    </w:p>
    <w:p w:rsidR="00CA4199" w:rsidRPr="00A04A9B" w:rsidRDefault="00CA4199" w:rsidP="00A04A9B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A04A9B">
        <w:rPr>
          <w:bCs/>
          <w:sz w:val="28"/>
          <w:szCs w:val="28"/>
        </w:rPr>
        <w:t>женское бесплодие, обусловленное трубно-</w:t>
      </w:r>
      <w:proofErr w:type="spellStart"/>
      <w:r w:rsidRPr="00A04A9B">
        <w:rPr>
          <w:bCs/>
          <w:sz w:val="28"/>
          <w:szCs w:val="28"/>
        </w:rPr>
        <w:t>перитонеальным</w:t>
      </w:r>
      <w:proofErr w:type="spellEnd"/>
      <w:r w:rsidRPr="00A04A9B">
        <w:rPr>
          <w:bCs/>
          <w:sz w:val="28"/>
          <w:szCs w:val="28"/>
        </w:rPr>
        <w:t xml:space="preserve"> фактором (отсутствие/непроходимость обеих маточных труб, </w:t>
      </w:r>
      <w:proofErr w:type="spellStart"/>
      <w:r w:rsidRPr="00A04A9B">
        <w:rPr>
          <w:bCs/>
          <w:sz w:val="28"/>
          <w:szCs w:val="28"/>
        </w:rPr>
        <w:t>подтвержденное</w:t>
      </w:r>
      <w:proofErr w:type="spellEnd"/>
      <w:r w:rsidRPr="00A04A9B">
        <w:rPr>
          <w:bCs/>
          <w:sz w:val="28"/>
          <w:szCs w:val="28"/>
        </w:rPr>
        <w:t xml:space="preserve"> методом </w:t>
      </w:r>
      <w:proofErr w:type="spellStart"/>
      <w:r w:rsidRPr="00A04A9B">
        <w:rPr>
          <w:bCs/>
          <w:sz w:val="28"/>
          <w:szCs w:val="28"/>
        </w:rPr>
        <w:t>гистеросальпингографии</w:t>
      </w:r>
      <w:proofErr w:type="spellEnd"/>
      <w:r w:rsidRPr="00A04A9B">
        <w:rPr>
          <w:bCs/>
          <w:sz w:val="28"/>
          <w:szCs w:val="28"/>
        </w:rPr>
        <w:t xml:space="preserve"> и/или диагностической лапароскопией);</w:t>
      </w:r>
    </w:p>
    <w:p w:rsidR="00CA4199" w:rsidRPr="00A04A9B" w:rsidRDefault="00CA4199" w:rsidP="00A04A9B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A04A9B">
        <w:rPr>
          <w:bCs/>
          <w:sz w:val="28"/>
          <w:szCs w:val="28"/>
        </w:rPr>
        <w:t>тяжелые формы мужского бесплодия (олиг</w:t>
      </w:r>
      <w:proofErr w:type="gramStart"/>
      <w:r w:rsidRPr="00A04A9B">
        <w:rPr>
          <w:bCs/>
          <w:sz w:val="28"/>
          <w:szCs w:val="28"/>
        </w:rPr>
        <w:t>о-</w:t>
      </w:r>
      <w:proofErr w:type="gramEnd"/>
      <w:r w:rsidRPr="00A04A9B">
        <w:rPr>
          <w:bCs/>
          <w:sz w:val="28"/>
          <w:szCs w:val="28"/>
        </w:rPr>
        <w:t xml:space="preserve">, </w:t>
      </w:r>
      <w:proofErr w:type="spellStart"/>
      <w:r w:rsidRPr="00A04A9B">
        <w:rPr>
          <w:bCs/>
          <w:sz w:val="28"/>
          <w:szCs w:val="28"/>
        </w:rPr>
        <w:t>астено</w:t>
      </w:r>
      <w:proofErr w:type="spellEnd"/>
      <w:r w:rsidRPr="00A04A9B">
        <w:rPr>
          <w:bCs/>
          <w:sz w:val="28"/>
          <w:szCs w:val="28"/>
        </w:rPr>
        <w:t xml:space="preserve">-, </w:t>
      </w:r>
      <w:proofErr w:type="spellStart"/>
      <w:r w:rsidRPr="00A04A9B">
        <w:rPr>
          <w:bCs/>
          <w:sz w:val="28"/>
          <w:szCs w:val="28"/>
        </w:rPr>
        <w:t>тератозооспермия</w:t>
      </w:r>
      <w:proofErr w:type="spellEnd"/>
      <w:r w:rsidRPr="00A04A9B">
        <w:rPr>
          <w:bCs/>
          <w:sz w:val="28"/>
          <w:szCs w:val="28"/>
        </w:rPr>
        <w:t xml:space="preserve">) – объем </w:t>
      </w:r>
      <w:proofErr w:type="spellStart"/>
      <w:r w:rsidRPr="00A04A9B">
        <w:rPr>
          <w:bCs/>
          <w:sz w:val="28"/>
          <w:szCs w:val="28"/>
        </w:rPr>
        <w:t>эякулята</w:t>
      </w:r>
      <w:proofErr w:type="spellEnd"/>
      <w:r w:rsidRPr="00A04A9B">
        <w:rPr>
          <w:bCs/>
          <w:sz w:val="28"/>
          <w:szCs w:val="28"/>
        </w:rPr>
        <w:t xml:space="preserve"> не менее 0,5 мл, рН 7,2-7,8, общее количество сперматозоидов в </w:t>
      </w:r>
      <w:proofErr w:type="spellStart"/>
      <w:r w:rsidRPr="00A04A9B">
        <w:rPr>
          <w:bCs/>
          <w:sz w:val="28"/>
          <w:szCs w:val="28"/>
        </w:rPr>
        <w:t>эякуляте</w:t>
      </w:r>
      <w:proofErr w:type="spellEnd"/>
      <w:r w:rsidRPr="00A04A9B">
        <w:rPr>
          <w:bCs/>
          <w:sz w:val="28"/>
          <w:szCs w:val="28"/>
        </w:rPr>
        <w:t xml:space="preserve"> более 2 млн, А+В  не менее 25%, морфологически нормальных форм (по строгому критерию </w:t>
      </w:r>
      <w:proofErr w:type="spellStart"/>
      <w:r w:rsidRPr="00A04A9B">
        <w:rPr>
          <w:bCs/>
          <w:sz w:val="28"/>
          <w:szCs w:val="28"/>
        </w:rPr>
        <w:t>Крюгера</w:t>
      </w:r>
      <w:proofErr w:type="spellEnd"/>
      <w:r w:rsidRPr="00A04A9B">
        <w:rPr>
          <w:bCs/>
          <w:sz w:val="28"/>
          <w:szCs w:val="28"/>
        </w:rPr>
        <w:t>) не менее 4%;</w:t>
      </w:r>
    </w:p>
    <w:p w:rsidR="00CA4199" w:rsidRPr="00A04A9B" w:rsidRDefault="00CA4199" w:rsidP="00A04A9B">
      <w:pPr>
        <w:pStyle w:val="Default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A04A9B">
        <w:rPr>
          <w:bCs/>
          <w:sz w:val="28"/>
          <w:szCs w:val="28"/>
        </w:rPr>
        <w:t xml:space="preserve">пациентки репродуктивного возраста с нормальным соматическим, эндокринным статусом, в том числе с нормальным овариальным резервом. </w:t>
      </w:r>
    </w:p>
    <w:p w:rsidR="00CA4199" w:rsidRPr="00A04A9B" w:rsidRDefault="00CA4199" w:rsidP="00A04A9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A9B">
        <w:rPr>
          <w:rFonts w:ascii="Times New Roman" w:hAnsi="Times New Roman" w:cs="Times New Roman"/>
          <w:b/>
          <w:sz w:val="28"/>
          <w:szCs w:val="28"/>
        </w:rPr>
        <w:t>Противопоказания к процедуре/вмешательству:</w:t>
      </w:r>
    </w:p>
    <w:p w:rsidR="00CA4199" w:rsidRPr="00A04A9B" w:rsidRDefault="00CA4199" w:rsidP="00A04A9B">
      <w:pPr>
        <w:pStyle w:val="a6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 xml:space="preserve">соматические и психические заболевания, являющиеся противопоказаниями для вынашивания беременности и родов; </w:t>
      </w:r>
    </w:p>
    <w:p w:rsidR="00CA4199" w:rsidRPr="00A04A9B" w:rsidRDefault="00CA4199" w:rsidP="00A04A9B">
      <w:pPr>
        <w:pStyle w:val="a6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 xml:space="preserve">врожденные пороки </w:t>
      </w:r>
      <w:proofErr w:type="gramStart"/>
      <w:r w:rsidRPr="00A04A9B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Pr="00A04A9B">
        <w:rPr>
          <w:rFonts w:ascii="Times New Roman" w:hAnsi="Times New Roman" w:cs="Times New Roman"/>
          <w:sz w:val="28"/>
          <w:szCs w:val="28"/>
        </w:rPr>
        <w:t xml:space="preserve">/приобретенные деформации полости матки, при которых невозможна имплантация эмбрионов/вынашивание беременности; </w:t>
      </w:r>
    </w:p>
    <w:p w:rsidR="00CA4199" w:rsidRPr="00A04A9B" w:rsidRDefault="00CA4199" w:rsidP="00A04A9B">
      <w:pPr>
        <w:pStyle w:val="a6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 xml:space="preserve">опухоли яичников; </w:t>
      </w:r>
    </w:p>
    <w:p w:rsidR="00CA4199" w:rsidRPr="00A04A9B" w:rsidRDefault="00CA4199" w:rsidP="00A04A9B">
      <w:pPr>
        <w:pStyle w:val="a6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 xml:space="preserve">доброкачественные опухоли матки, требующие оперативного </w:t>
      </w:r>
      <w:proofErr w:type="gramStart"/>
      <w:r w:rsidRPr="00A04A9B">
        <w:rPr>
          <w:rFonts w:ascii="Times New Roman" w:hAnsi="Times New Roman" w:cs="Times New Roman"/>
          <w:sz w:val="28"/>
          <w:szCs w:val="28"/>
        </w:rPr>
        <w:t>лечения</w:t>
      </w:r>
      <w:proofErr w:type="gramEnd"/>
      <w:r w:rsidRPr="00A04A9B">
        <w:rPr>
          <w:rFonts w:ascii="Times New Roman" w:hAnsi="Times New Roman" w:cs="Times New Roman"/>
          <w:sz w:val="28"/>
          <w:szCs w:val="28"/>
        </w:rPr>
        <w:t xml:space="preserve">/препятствующие имплантации эмбрионов; </w:t>
      </w:r>
    </w:p>
    <w:p w:rsidR="00CA4199" w:rsidRPr="00A04A9B" w:rsidRDefault="00CA4199" w:rsidP="00A04A9B">
      <w:pPr>
        <w:pStyle w:val="a6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 xml:space="preserve">острые воспалительные заболевания любой локализации; </w:t>
      </w:r>
    </w:p>
    <w:p w:rsidR="00CA4199" w:rsidRPr="00A04A9B" w:rsidRDefault="00CA4199" w:rsidP="00A04A9B">
      <w:pPr>
        <w:pStyle w:val="a6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>злокачественные новообразования любой локализации на момент начала процедуры;</w:t>
      </w:r>
    </w:p>
    <w:p w:rsidR="00CA4199" w:rsidRPr="00A04A9B" w:rsidRDefault="00CA4199" w:rsidP="00A04A9B">
      <w:pPr>
        <w:pStyle w:val="a6"/>
        <w:numPr>
          <w:ilvl w:val="0"/>
          <w:numId w:val="1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>низкий овариальный резерв.</w:t>
      </w:r>
    </w:p>
    <w:p w:rsidR="00CA4199" w:rsidRDefault="00CA4199" w:rsidP="00A04A9B">
      <w:pPr>
        <w:pStyle w:val="a6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D0C8B" w:rsidRPr="00A04A9B" w:rsidRDefault="00CD0C8B" w:rsidP="00A04A9B">
      <w:pPr>
        <w:pStyle w:val="a6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A4199" w:rsidRPr="00A04A9B" w:rsidRDefault="00CA4199" w:rsidP="00A04A9B">
      <w:pPr>
        <w:numPr>
          <w:ilvl w:val="3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A9B">
        <w:rPr>
          <w:rFonts w:ascii="Times New Roman" w:hAnsi="Times New Roman" w:cs="Times New Roman"/>
          <w:b/>
          <w:sz w:val="28"/>
          <w:szCs w:val="28"/>
        </w:rPr>
        <w:lastRenderedPageBreak/>
        <w:t>Перечень основных и дополнительных диагностических мероприятий:</w:t>
      </w:r>
    </w:p>
    <w:p w:rsidR="00CA4199" w:rsidRPr="00A04A9B" w:rsidRDefault="00CA4199" w:rsidP="00A04A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A9B">
        <w:rPr>
          <w:rFonts w:ascii="Times New Roman" w:hAnsi="Times New Roman" w:cs="Times New Roman"/>
          <w:b/>
          <w:sz w:val="28"/>
          <w:szCs w:val="28"/>
        </w:rPr>
        <w:t>Перечень основных диагностических мероприятий:</w:t>
      </w:r>
    </w:p>
    <w:p w:rsidR="00CA4199" w:rsidRPr="00A04A9B" w:rsidRDefault="00CA4199" w:rsidP="00A04A9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A9B">
        <w:rPr>
          <w:rFonts w:ascii="Times New Roman" w:hAnsi="Times New Roman" w:cs="Times New Roman"/>
          <w:b/>
          <w:sz w:val="28"/>
          <w:szCs w:val="28"/>
        </w:rPr>
        <w:t>Для женщины: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 xml:space="preserve">определение группы крови и резус-фактора; 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 xml:space="preserve">клинический анализ крови, включая время свертываемости; 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>анализ крови на сифилис, вирус иммунодефицита человека, гепатиты</w:t>
      </w:r>
      <w:proofErr w:type="gramStart"/>
      <w:r w:rsidRPr="00A04A9B">
        <w:rPr>
          <w:rFonts w:eastAsia="Times New Roman"/>
          <w:color w:val="auto"/>
          <w:sz w:val="28"/>
          <w:szCs w:val="28"/>
        </w:rPr>
        <w:t xml:space="preserve"> В</w:t>
      </w:r>
      <w:proofErr w:type="gramEnd"/>
      <w:r w:rsidRPr="00A04A9B">
        <w:rPr>
          <w:rFonts w:eastAsia="Times New Roman"/>
          <w:color w:val="auto"/>
          <w:sz w:val="28"/>
          <w:szCs w:val="28"/>
        </w:rPr>
        <w:t xml:space="preserve"> и С; 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 xml:space="preserve">исследование на флору из уретры и цервикального канала и степень чистоты влагалища; 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 xml:space="preserve">исследование на инфекции (хламидии, </w:t>
      </w:r>
      <w:proofErr w:type="spellStart"/>
      <w:r w:rsidRPr="00A04A9B">
        <w:rPr>
          <w:rFonts w:eastAsia="Times New Roman"/>
          <w:color w:val="auto"/>
          <w:sz w:val="28"/>
          <w:szCs w:val="28"/>
        </w:rPr>
        <w:t>ВПГ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 xml:space="preserve">, </w:t>
      </w:r>
      <w:proofErr w:type="spellStart"/>
      <w:r w:rsidRPr="00A04A9B">
        <w:rPr>
          <w:rFonts w:eastAsia="Times New Roman"/>
          <w:color w:val="auto"/>
          <w:sz w:val="28"/>
          <w:szCs w:val="28"/>
        </w:rPr>
        <w:t>ЦМВ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 xml:space="preserve">, </w:t>
      </w:r>
      <w:proofErr w:type="spellStart"/>
      <w:r w:rsidRPr="00A04A9B">
        <w:rPr>
          <w:rFonts w:eastAsia="Times New Roman"/>
          <w:color w:val="auto"/>
          <w:sz w:val="28"/>
          <w:szCs w:val="28"/>
        </w:rPr>
        <w:t>уреаплазма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>, микоплазма, гонорея, трихомониаз, токсоплазмоз, краснуха);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 xml:space="preserve">цитологическое исследование мазков шейки матки; 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 xml:space="preserve">определение в крови пролактина, </w:t>
      </w:r>
      <w:proofErr w:type="spellStart"/>
      <w:r w:rsidRPr="00A04A9B">
        <w:rPr>
          <w:rFonts w:eastAsia="Times New Roman"/>
          <w:color w:val="auto"/>
          <w:sz w:val="28"/>
          <w:szCs w:val="28"/>
        </w:rPr>
        <w:t>ЛГ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 xml:space="preserve">, </w:t>
      </w:r>
      <w:proofErr w:type="spellStart"/>
      <w:r w:rsidRPr="00A04A9B">
        <w:rPr>
          <w:rFonts w:eastAsia="Times New Roman"/>
          <w:color w:val="auto"/>
          <w:sz w:val="28"/>
          <w:szCs w:val="28"/>
        </w:rPr>
        <w:t>ФСГ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 xml:space="preserve">, тестостерона, </w:t>
      </w:r>
      <w:proofErr w:type="spellStart"/>
      <w:r w:rsidRPr="00A04A9B">
        <w:rPr>
          <w:rFonts w:eastAsia="Times New Roman"/>
          <w:color w:val="auto"/>
          <w:sz w:val="28"/>
          <w:szCs w:val="28"/>
        </w:rPr>
        <w:t>ТТГ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 xml:space="preserve">, </w:t>
      </w:r>
      <w:proofErr w:type="spellStart"/>
      <w:r w:rsidRPr="00A04A9B">
        <w:rPr>
          <w:rFonts w:eastAsia="Times New Roman"/>
          <w:color w:val="auto"/>
          <w:sz w:val="28"/>
          <w:szCs w:val="28"/>
        </w:rPr>
        <w:t>эстродиол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 xml:space="preserve"> на 3-5 день менструального цикла, прогестерона на 16-18 день менструального цикла;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 xml:space="preserve">биохимический анализ крови (АЛТ, АСТ, билирубин, глюкоза, общий белок, мочевина, </w:t>
      </w:r>
      <w:proofErr w:type="spellStart"/>
      <w:r w:rsidRPr="00A04A9B">
        <w:rPr>
          <w:rFonts w:eastAsia="Times New Roman"/>
          <w:color w:val="auto"/>
          <w:sz w:val="28"/>
          <w:szCs w:val="28"/>
        </w:rPr>
        <w:t>креатинин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>);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</w:rPr>
      </w:pPr>
      <w:proofErr w:type="spellStart"/>
      <w:r w:rsidRPr="00A04A9B">
        <w:rPr>
          <w:rFonts w:eastAsia="Times New Roman"/>
          <w:color w:val="auto"/>
          <w:sz w:val="28"/>
          <w:szCs w:val="28"/>
        </w:rPr>
        <w:t>коагулограмма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 xml:space="preserve"> (</w:t>
      </w:r>
      <w:proofErr w:type="spellStart"/>
      <w:r w:rsidRPr="00A04A9B">
        <w:rPr>
          <w:rFonts w:eastAsia="Times New Roman"/>
          <w:color w:val="auto"/>
          <w:sz w:val="28"/>
          <w:szCs w:val="28"/>
        </w:rPr>
        <w:t>протромбиновый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 xml:space="preserve"> индекс, </w:t>
      </w:r>
      <w:proofErr w:type="spellStart"/>
      <w:r w:rsidRPr="00A04A9B">
        <w:rPr>
          <w:rFonts w:eastAsia="Times New Roman"/>
          <w:color w:val="auto"/>
          <w:sz w:val="28"/>
          <w:szCs w:val="28"/>
        </w:rPr>
        <w:t>АЧТВ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>, фибриноген);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</w:rPr>
      </w:pPr>
      <w:proofErr w:type="spellStart"/>
      <w:r w:rsidRPr="00A04A9B">
        <w:rPr>
          <w:rFonts w:eastAsia="Times New Roman"/>
          <w:color w:val="auto"/>
          <w:sz w:val="28"/>
          <w:szCs w:val="28"/>
        </w:rPr>
        <w:t>гемостазиограмма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 xml:space="preserve">; 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 xml:space="preserve">общий анализ мочи; 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>ультразвуковое исследование органов малого таза</w:t>
      </w:r>
      <w:r w:rsidRPr="004B48BB">
        <w:rPr>
          <w:rFonts w:eastAsia="Times New Roman"/>
          <w:color w:val="auto"/>
          <w:sz w:val="28"/>
          <w:szCs w:val="28"/>
        </w:rPr>
        <w:t>;</w:t>
      </w:r>
      <w:r w:rsidRPr="00A04A9B">
        <w:rPr>
          <w:rFonts w:eastAsia="Times New Roman"/>
          <w:color w:val="auto"/>
          <w:sz w:val="28"/>
          <w:szCs w:val="28"/>
        </w:rPr>
        <w:t xml:space="preserve"> 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 xml:space="preserve">исследование состояния матки и маточных труб методом </w:t>
      </w:r>
      <w:proofErr w:type="spellStart"/>
      <w:r w:rsidRPr="00A04A9B">
        <w:rPr>
          <w:rFonts w:eastAsia="Times New Roman"/>
          <w:color w:val="auto"/>
          <w:sz w:val="28"/>
          <w:szCs w:val="28"/>
        </w:rPr>
        <w:t>гистеросальпингографии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 xml:space="preserve"> и/или лапароскопии;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>флюорография/обзорная рентгенография грудной клетки;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>электрокардиография;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>медико-генетическое консультирование с проведением клинико-</w:t>
      </w:r>
      <w:proofErr w:type="gramStart"/>
      <w:r w:rsidRPr="00A04A9B">
        <w:rPr>
          <w:rFonts w:eastAsia="Times New Roman"/>
          <w:color w:val="auto"/>
          <w:sz w:val="28"/>
          <w:szCs w:val="28"/>
        </w:rPr>
        <w:t>генеалогического анализа</w:t>
      </w:r>
      <w:proofErr w:type="gramEnd"/>
      <w:r w:rsidRPr="00A04A9B">
        <w:rPr>
          <w:rFonts w:eastAsia="Times New Roman"/>
          <w:color w:val="auto"/>
          <w:sz w:val="28"/>
          <w:szCs w:val="28"/>
        </w:rPr>
        <w:t xml:space="preserve">, фенотипического осмотра, </w:t>
      </w:r>
      <w:proofErr w:type="spellStart"/>
      <w:r w:rsidRPr="00A04A9B">
        <w:rPr>
          <w:rFonts w:eastAsia="Times New Roman"/>
          <w:color w:val="auto"/>
          <w:sz w:val="28"/>
          <w:szCs w:val="28"/>
        </w:rPr>
        <w:t>кариотипирование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 xml:space="preserve"> обоих супругов;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>осмотр терапевта о состоянии здоровья и возможности вынашивания беременности с предоставлением заключения.</w:t>
      </w:r>
    </w:p>
    <w:p w:rsidR="00CA4199" w:rsidRPr="00A04A9B" w:rsidRDefault="00CA4199" w:rsidP="00A04A9B">
      <w:pPr>
        <w:pStyle w:val="Default"/>
        <w:rPr>
          <w:b/>
          <w:sz w:val="28"/>
          <w:szCs w:val="28"/>
        </w:rPr>
      </w:pPr>
      <w:r w:rsidRPr="00A04A9B">
        <w:rPr>
          <w:b/>
          <w:sz w:val="28"/>
          <w:szCs w:val="28"/>
        </w:rPr>
        <w:t xml:space="preserve">Для мужчины: 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>анализ крови на сифилис, ВИЧ, гепатиты</w:t>
      </w:r>
      <w:proofErr w:type="gramStart"/>
      <w:r w:rsidRPr="00A04A9B">
        <w:rPr>
          <w:rFonts w:eastAsia="Times New Roman"/>
          <w:color w:val="auto"/>
          <w:sz w:val="28"/>
          <w:szCs w:val="28"/>
        </w:rPr>
        <w:t xml:space="preserve"> В</w:t>
      </w:r>
      <w:proofErr w:type="gramEnd"/>
      <w:r w:rsidRPr="00A04A9B">
        <w:rPr>
          <w:rFonts w:eastAsia="Times New Roman"/>
          <w:color w:val="auto"/>
          <w:sz w:val="28"/>
          <w:szCs w:val="28"/>
        </w:rPr>
        <w:t xml:space="preserve"> и С; 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proofErr w:type="spellStart"/>
      <w:r w:rsidRPr="00A04A9B">
        <w:rPr>
          <w:rFonts w:eastAsia="Times New Roman"/>
          <w:color w:val="auto"/>
          <w:sz w:val="28"/>
          <w:szCs w:val="28"/>
        </w:rPr>
        <w:t>спермограмма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 xml:space="preserve">, морфологическое исследование </w:t>
      </w:r>
      <w:proofErr w:type="spellStart"/>
      <w:r w:rsidRPr="00A04A9B">
        <w:rPr>
          <w:rFonts w:eastAsia="Times New Roman"/>
          <w:color w:val="auto"/>
          <w:sz w:val="28"/>
          <w:szCs w:val="28"/>
        </w:rPr>
        <w:t>эякулята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 xml:space="preserve">; 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 xml:space="preserve">определение группы крови и резус-фактор; 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>консультация уролога-</w:t>
      </w:r>
      <w:proofErr w:type="spellStart"/>
      <w:r w:rsidRPr="00A04A9B">
        <w:rPr>
          <w:rFonts w:eastAsia="Times New Roman"/>
          <w:color w:val="auto"/>
          <w:sz w:val="28"/>
          <w:szCs w:val="28"/>
        </w:rPr>
        <w:t>андролога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 xml:space="preserve">; 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>микроскопия мазка из уретры;</w:t>
      </w:r>
    </w:p>
    <w:p w:rsidR="00CA4199" w:rsidRPr="00A04A9B" w:rsidRDefault="00CA4199" w:rsidP="00A04A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A9B">
        <w:rPr>
          <w:rFonts w:ascii="Times New Roman" w:hAnsi="Times New Roman" w:cs="Times New Roman"/>
          <w:b/>
          <w:sz w:val="28"/>
          <w:szCs w:val="28"/>
        </w:rPr>
        <w:t>Перечень дополнительных диагностических мероприятий:</w:t>
      </w:r>
    </w:p>
    <w:p w:rsidR="00CA4199" w:rsidRPr="00A04A9B" w:rsidRDefault="00CA4199" w:rsidP="00A04A9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A9B">
        <w:rPr>
          <w:rFonts w:ascii="Times New Roman" w:hAnsi="Times New Roman" w:cs="Times New Roman"/>
          <w:b/>
          <w:sz w:val="28"/>
          <w:szCs w:val="28"/>
        </w:rPr>
        <w:t>Для женщины: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 xml:space="preserve">определение в крови кортизола, </w:t>
      </w:r>
      <w:proofErr w:type="spellStart"/>
      <w:r w:rsidRPr="00A04A9B">
        <w:rPr>
          <w:rFonts w:eastAsia="Times New Roman"/>
          <w:color w:val="auto"/>
          <w:sz w:val="28"/>
          <w:szCs w:val="28"/>
        </w:rPr>
        <w:t>трийодтиронина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 xml:space="preserve">, тироксина, </w:t>
      </w:r>
      <w:proofErr w:type="spellStart"/>
      <w:r w:rsidRPr="00A04A9B">
        <w:rPr>
          <w:rFonts w:eastAsia="Times New Roman"/>
          <w:color w:val="auto"/>
          <w:sz w:val="28"/>
          <w:szCs w:val="28"/>
        </w:rPr>
        <w:t>дегидроэпиандростендиона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 xml:space="preserve"> сульфата, </w:t>
      </w:r>
      <w:proofErr w:type="spellStart"/>
      <w:r w:rsidRPr="00A04A9B">
        <w:rPr>
          <w:rFonts w:eastAsia="Times New Roman"/>
          <w:color w:val="auto"/>
          <w:sz w:val="28"/>
          <w:szCs w:val="28"/>
        </w:rPr>
        <w:t>антимюллеровского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 xml:space="preserve"> гормона; 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 xml:space="preserve">обследование на наличие антиспермальных и антифосфолипидных антител; 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>антитела к ХГЧ; волчаночный антикоагулянт;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 xml:space="preserve">осмотр других специалистов по показаниям с предоставлением заключения; 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proofErr w:type="spellStart"/>
      <w:r w:rsidRPr="00A04A9B">
        <w:rPr>
          <w:rFonts w:eastAsia="Times New Roman"/>
          <w:color w:val="auto"/>
          <w:sz w:val="28"/>
          <w:szCs w:val="28"/>
        </w:rPr>
        <w:t>гистероскопия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 xml:space="preserve"> с гистологическим исследованием эндометрия;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proofErr w:type="spellStart"/>
      <w:r w:rsidRPr="00A04A9B">
        <w:rPr>
          <w:rFonts w:eastAsia="Times New Roman"/>
          <w:color w:val="auto"/>
          <w:sz w:val="28"/>
          <w:szCs w:val="28"/>
        </w:rPr>
        <w:t>онкомаркеры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 xml:space="preserve">. </w:t>
      </w:r>
    </w:p>
    <w:p w:rsidR="00CA4199" w:rsidRPr="00A04A9B" w:rsidRDefault="00CA4199" w:rsidP="00A04A9B">
      <w:pPr>
        <w:pStyle w:val="Default"/>
        <w:tabs>
          <w:tab w:val="left" w:pos="567"/>
        </w:tabs>
        <w:jc w:val="both"/>
        <w:rPr>
          <w:rFonts w:eastAsia="Times New Roman"/>
          <w:b/>
          <w:color w:val="auto"/>
          <w:sz w:val="28"/>
          <w:szCs w:val="28"/>
        </w:rPr>
      </w:pPr>
      <w:r w:rsidRPr="00A04A9B">
        <w:rPr>
          <w:rFonts w:eastAsia="Times New Roman"/>
          <w:b/>
          <w:color w:val="auto"/>
          <w:sz w:val="28"/>
          <w:szCs w:val="28"/>
        </w:rPr>
        <w:lastRenderedPageBreak/>
        <w:t>Для мужчин: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>ультразвуковое исследование органов мошонки, органов малого таза;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 xml:space="preserve">обследование на ЛГ, ФСГ, тестостерон, пролактин, тест на </w:t>
      </w:r>
      <w:proofErr w:type="spellStart"/>
      <w:r w:rsidRPr="00A04A9B">
        <w:rPr>
          <w:rFonts w:eastAsia="Times New Roman"/>
          <w:color w:val="auto"/>
          <w:sz w:val="28"/>
          <w:szCs w:val="28"/>
        </w:rPr>
        <w:t>простатспецифические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 xml:space="preserve"> антитела;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>исследование секрета предстательной железы;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>бактериологический посев спермы (или секрета предстательной железы);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proofErr w:type="spellStart"/>
      <w:r w:rsidRPr="00A04A9B">
        <w:rPr>
          <w:rFonts w:eastAsia="Times New Roman"/>
          <w:color w:val="auto"/>
          <w:sz w:val="28"/>
          <w:szCs w:val="28"/>
        </w:rPr>
        <w:t>гипоосмолярный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 xml:space="preserve"> тест и флотация спермы (при </w:t>
      </w:r>
      <w:proofErr w:type="spellStart"/>
      <w:r w:rsidRPr="00A04A9B">
        <w:rPr>
          <w:rFonts w:eastAsia="Times New Roman"/>
          <w:color w:val="auto"/>
          <w:sz w:val="28"/>
          <w:szCs w:val="28"/>
        </w:rPr>
        <w:t>некроспермии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>);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>MAR-тест (определение выключенных из оплодотворения сперматозоидов);</w:t>
      </w:r>
    </w:p>
    <w:p w:rsidR="00CA4199" w:rsidRPr="00A04A9B" w:rsidRDefault="00CA4199" w:rsidP="00A04A9B">
      <w:pPr>
        <w:pStyle w:val="Default"/>
        <w:tabs>
          <w:tab w:val="left" w:pos="567"/>
        </w:tabs>
        <w:jc w:val="both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>инфекционное обследование (хламидиоз, ур</w:t>
      </w:r>
      <w:proofErr w:type="gramStart"/>
      <w:r w:rsidRPr="00A04A9B">
        <w:rPr>
          <w:rFonts w:eastAsia="Times New Roman"/>
          <w:color w:val="auto"/>
          <w:sz w:val="28"/>
          <w:szCs w:val="28"/>
        </w:rPr>
        <w:t>о-</w:t>
      </w:r>
      <w:proofErr w:type="gramEnd"/>
      <w:r w:rsidRPr="00A04A9B">
        <w:rPr>
          <w:rFonts w:eastAsia="Times New Roman"/>
          <w:color w:val="auto"/>
          <w:sz w:val="28"/>
          <w:szCs w:val="28"/>
        </w:rPr>
        <w:t xml:space="preserve"> и микоплазмоз, вирус простого герпеса, </w:t>
      </w:r>
      <w:proofErr w:type="spellStart"/>
      <w:r w:rsidRPr="00A04A9B">
        <w:rPr>
          <w:rFonts w:eastAsia="Times New Roman"/>
          <w:color w:val="auto"/>
          <w:sz w:val="28"/>
          <w:szCs w:val="28"/>
        </w:rPr>
        <w:t>цитомегалия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>);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>исследование хромосом сперматозоидов.</w:t>
      </w:r>
    </w:p>
    <w:p w:rsidR="00CA4199" w:rsidRPr="00A04A9B" w:rsidRDefault="00CA4199" w:rsidP="00A04A9B">
      <w:pPr>
        <w:pStyle w:val="Default"/>
        <w:tabs>
          <w:tab w:val="left" w:pos="567"/>
        </w:tabs>
        <w:jc w:val="both"/>
        <w:rPr>
          <w:rFonts w:eastAsia="Times New Roman"/>
          <w:color w:val="auto"/>
          <w:sz w:val="28"/>
          <w:szCs w:val="28"/>
        </w:rPr>
      </w:pPr>
    </w:p>
    <w:p w:rsidR="00CA4199" w:rsidRPr="00A04A9B" w:rsidRDefault="00CA4199" w:rsidP="00A04A9B">
      <w:pPr>
        <w:numPr>
          <w:ilvl w:val="3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A9B">
        <w:rPr>
          <w:rFonts w:ascii="Times New Roman" w:hAnsi="Times New Roman" w:cs="Times New Roman"/>
          <w:b/>
          <w:sz w:val="28"/>
          <w:szCs w:val="28"/>
        </w:rPr>
        <w:t>Методика проведения процедуры/вмешательства:</w:t>
      </w:r>
    </w:p>
    <w:p w:rsidR="00CA4199" w:rsidRPr="00A04A9B" w:rsidRDefault="00CA4199" w:rsidP="00A04A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A9B">
        <w:rPr>
          <w:rFonts w:ascii="Times New Roman" w:hAnsi="Times New Roman" w:cs="Times New Roman"/>
          <w:b/>
          <w:sz w:val="28"/>
          <w:szCs w:val="28"/>
        </w:rPr>
        <w:t>Этапы проведения ЭКО</w:t>
      </w:r>
    </w:p>
    <w:p w:rsidR="00CA4199" w:rsidRPr="00A04A9B" w:rsidRDefault="00CA4199" w:rsidP="00A04A9B">
      <w:pPr>
        <w:pStyle w:val="a6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>блокада гипофиза ант-</w:t>
      </w:r>
      <w:proofErr w:type="spellStart"/>
      <w:r w:rsidRPr="00A04A9B">
        <w:rPr>
          <w:rFonts w:ascii="Times New Roman" w:hAnsi="Times New Roman" w:cs="Times New Roman"/>
          <w:sz w:val="28"/>
          <w:szCs w:val="28"/>
        </w:rPr>
        <w:t>ГнРГ</w:t>
      </w:r>
      <w:proofErr w:type="spellEnd"/>
      <w:r w:rsidRPr="00A04A9B">
        <w:rPr>
          <w:rFonts w:ascii="Times New Roman" w:hAnsi="Times New Roman" w:cs="Times New Roman"/>
          <w:sz w:val="28"/>
          <w:szCs w:val="28"/>
        </w:rPr>
        <w:t xml:space="preserve"> на 6 день стимуляции (или достижения большинства фолликулов диаметра 14 мм); </w:t>
      </w:r>
    </w:p>
    <w:p w:rsidR="00CA4199" w:rsidRPr="00A04A9B" w:rsidRDefault="00CA4199" w:rsidP="00A04A9B">
      <w:pPr>
        <w:pStyle w:val="a6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 xml:space="preserve">стимуляция суперовуляции препаратами гонадотропинами (с 2-3 </w:t>
      </w:r>
      <w:proofErr w:type="spellStart"/>
      <w:r w:rsidRPr="00A04A9B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A04A9B">
        <w:rPr>
          <w:rFonts w:ascii="Times New Roman" w:hAnsi="Times New Roman" w:cs="Times New Roman"/>
          <w:sz w:val="28"/>
          <w:szCs w:val="28"/>
        </w:rPr>
        <w:t>.ц</w:t>
      </w:r>
      <w:proofErr w:type="spellEnd"/>
      <w:proofErr w:type="gramEnd"/>
      <w:r w:rsidRPr="00A04A9B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CA4199" w:rsidRPr="00A04A9B" w:rsidRDefault="00CA4199" w:rsidP="00A04A9B">
      <w:pPr>
        <w:pStyle w:val="a6"/>
        <w:numPr>
          <w:ilvl w:val="0"/>
          <w:numId w:val="2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>введение триггера – хорионического гонадотропина (а-</w:t>
      </w:r>
      <w:proofErr w:type="spellStart"/>
      <w:r w:rsidRPr="00A04A9B">
        <w:rPr>
          <w:rFonts w:ascii="Times New Roman" w:hAnsi="Times New Roman" w:cs="Times New Roman"/>
          <w:sz w:val="28"/>
          <w:szCs w:val="28"/>
        </w:rPr>
        <w:t>ГнРг</w:t>
      </w:r>
      <w:proofErr w:type="spellEnd"/>
      <w:r w:rsidRPr="00A04A9B">
        <w:rPr>
          <w:rFonts w:ascii="Times New Roman" w:hAnsi="Times New Roman" w:cs="Times New Roman"/>
          <w:sz w:val="28"/>
          <w:szCs w:val="28"/>
        </w:rPr>
        <w:t>) за 32-36 часов до пункции</w:t>
      </w:r>
    </w:p>
    <w:p w:rsidR="00CA4199" w:rsidRPr="00A04A9B" w:rsidRDefault="00CA4199" w:rsidP="00A04A9B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4A9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 xml:space="preserve">пункция фолликулов после стимуляции суперовуляции для получения ооцитов; 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>оценка ооцит-</w:t>
      </w:r>
      <w:proofErr w:type="spellStart"/>
      <w:r w:rsidRPr="00A04A9B">
        <w:rPr>
          <w:rFonts w:eastAsia="Times New Roman"/>
          <w:color w:val="auto"/>
          <w:sz w:val="28"/>
          <w:szCs w:val="28"/>
        </w:rPr>
        <w:t>кумулюсного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 xml:space="preserve"> комплекса;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 xml:space="preserve">подготовка сперматозоидов </w:t>
      </w:r>
      <w:proofErr w:type="gramStart"/>
      <w:r w:rsidRPr="00A04A9B">
        <w:rPr>
          <w:rFonts w:eastAsia="Times New Roman"/>
          <w:color w:val="auto"/>
          <w:sz w:val="28"/>
          <w:szCs w:val="28"/>
        </w:rPr>
        <w:t>для</w:t>
      </w:r>
      <w:proofErr w:type="gramEnd"/>
      <w:r w:rsidRPr="00A04A9B">
        <w:rPr>
          <w:rFonts w:eastAsia="Times New Roman"/>
          <w:color w:val="auto"/>
          <w:sz w:val="28"/>
          <w:szCs w:val="28"/>
        </w:rPr>
        <w:t xml:space="preserve"> ЭКО;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proofErr w:type="spellStart"/>
      <w:r w:rsidRPr="00A04A9B">
        <w:rPr>
          <w:rFonts w:eastAsia="Times New Roman"/>
          <w:color w:val="auto"/>
          <w:sz w:val="28"/>
          <w:szCs w:val="28"/>
        </w:rPr>
        <w:t>инсеминация</w:t>
      </w:r>
      <w:proofErr w:type="spellEnd"/>
      <w:r w:rsidRPr="00A04A9B">
        <w:rPr>
          <w:rFonts w:eastAsia="Times New Roman"/>
          <w:color w:val="auto"/>
          <w:sz w:val="28"/>
          <w:szCs w:val="28"/>
        </w:rPr>
        <w:t xml:space="preserve"> яйцеклеток обработанной спермой;</w:t>
      </w:r>
    </w:p>
    <w:p w:rsidR="00CA4199" w:rsidRPr="00A04A9B" w:rsidRDefault="00CA4199" w:rsidP="00A04A9B">
      <w:pPr>
        <w:pStyle w:val="Default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eastAsia="Times New Roman"/>
          <w:color w:val="auto"/>
          <w:sz w:val="28"/>
          <w:szCs w:val="28"/>
        </w:rPr>
      </w:pPr>
      <w:r w:rsidRPr="00A04A9B">
        <w:rPr>
          <w:rFonts w:eastAsia="Times New Roman"/>
          <w:color w:val="auto"/>
          <w:sz w:val="28"/>
          <w:szCs w:val="28"/>
        </w:rPr>
        <w:t>отсутствие прямых показаний к ИКСИ.</w:t>
      </w:r>
    </w:p>
    <w:p w:rsidR="00CA4199" w:rsidRPr="00A04A9B" w:rsidRDefault="00CA4199" w:rsidP="00A04A9B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CA4199" w:rsidRPr="00A04A9B" w:rsidRDefault="00CA4199" w:rsidP="00A04A9B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 w:rsidRPr="00A04A9B">
        <w:rPr>
          <w:b/>
          <w:sz w:val="28"/>
          <w:szCs w:val="28"/>
        </w:rPr>
        <w:t>Пункция фолликулов:</w:t>
      </w:r>
      <w:r w:rsidRPr="00A04A9B">
        <w:rPr>
          <w:sz w:val="28"/>
          <w:szCs w:val="28"/>
        </w:rPr>
        <w:t xml:space="preserve"> </w:t>
      </w:r>
    </w:p>
    <w:p w:rsidR="00CA4199" w:rsidRPr="00541446" w:rsidRDefault="00CA4199" w:rsidP="00A04A9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41446">
        <w:rPr>
          <w:b/>
          <w:sz w:val="28"/>
          <w:szCs w:val="28"/>
        </w:rPr>
        <w:t>Врачебная часть:</w:t>
      </w:r>
      <w:r w:rsidRPr="00541446">
        <w:rPr>
          <w:sz w:val="28"/>
          <w:szCs w:val="28"/>
        </w:rPr>
        <w:t xml:space="preserve"> проводят под общей </w:t>
      </w:r>
      <w:hyperlink r:id="rId6" w:tooltip="Анестезия" w:history="1">
        <w:r w:rsidRPr="00541446">
          <w:rPr>
            <w:rStyle w:val="a7"/>
            <w:color w:val="auto"/>
            <w:sz w:val="28"/>
            <w:szCs w:val="28"/>
            <w:u w:val="none"/>
          </w:rPr>
          <w:t>анестезией</w:t>
        </w:r>
      </w:hyperlink>
      <w:r w:rsidRPr="00541446">
        <w:rPr>
          <w:sz w:val="28"/>
          <w:szCs w:val="28"/>
        </w:rPr>
        <w:t xml:space="preserve">, иглу проводят </w:t>
      </w:r>
      <w:proofErr w:type="spellStart"/>
      <w:r w:rsidRPr="00541446">
        <w:rPr>
          <w:sz w:val="28"/>
          <w:szCs w:val="28"/>
        </w:rPr>
        <w:t>трансвагинально</w:t>
      </w:r>
      <w:proofErr w:type="spellEnd"/>
      <w:r w:rsidRPr="00541446">
        <w:rPr>
          <w:sz w:val="28"/>
          <w:szCs w:val="28"/>
        </w:rPr>
        <w:t>, ход иглы контролируют аппаратом</w:t>
      </w:r>
      <w:r w:rsidRPr="00541446">
        <w:rPr>
          <w:rStyle w:val="apple-converted-space"/>
          <w:sz w:val="28"/>
          <w:szCs w:val="28"/>
        </w:rPr>
        <w:t xml:space="preserve"> </w:t>
      </w:r>
      <w:hyperlink r:id="rId7" w:tooltip="Ультразвуковое исследование" w:history="1">
        <w:r w:rsidRPr="00541446">
          <w:rPr>
            <w:rStyle w:val="a7"/>
            <w:color w:val="auto"/>
            <w:sz w:val="28"/>
            <w:szCs w:val="28"/>
            <w:u w:val="none"/>
          </w:rPr>
          <w:t>УЗИ</w:t>
        </w:r>
      </w:hyperlink>
      <w:r w:rsidRPr="00541446">
        <w:rPr>
          <w:sz w:val="28"/>
          <w:szCs w:val="28"/>
        </w:rPr>
        <w:t xml:space="preserve">. Целью пункции является аспирация фолликулярной жидкости. </w:t>
      </w:r>
    </w:p>
    <w:p w:rsidR="00CA4199" w:rsidRPr="00541446" w:rsidRDefault="00CA4199" w:rsidP="00A04A9B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541446">
        <w:rPr>
          <w:b/>
          <w:sz w:val="28"/>
          <w:szCs w:val="28"/>
        </w:rPr>
        <w:t>Оценка ооцит-</w:t>
      </w:r>
      <w:proofErr w:type="spellStart"/>
      <w:r w:rsidRPr="00541446">
        <w:rPr>
          <w:b/>
          <w:sz w:val="28"/>
          <w:szCs w:val="28"/>
        </w:rPr>
        <w:t>кумулюсного</w:t>
      </w:r>
      <w:proofErr w:type="spellEnd"/>
      <w:r w:rsidRPr="00541446">
        <w:rPr>
          <w:b/>
          <w:sz w:val="28"/>
          <w:szCs w:val="28"/>
        </w:rPr>
        <w:t xml:space="preserve"> комплекса:</w:t>
      </w:r>
    </w:p>
    <w:p w:rsidR="00CA4199" w:rsidRPr="00541446" w:rsidRDefault="00CA4199" w:rsidP="00A04A9B">
      <w:pPr>
        <w:pStyle w:val="a3"/>
        <w:shd w:val="clear" w:color="auto" w:fill="FFFFFF"/>
        <w:spacing w:before="0" w:beforeAutospacing="0" w:after="0" w:afterAutospacing="0"/>
        <w:jc w:val="both"/>
        <w:rPr>
          <w:rStyle w:val="apple-converted-space"/>
          <w:sz w:val="28"/>
          <w:szCs w:val="28"/>
        </w:rPr>
      </w:pPr>
      <w:r w:rsidRPr="00541446">
        <w:rPr>
          <w:b/>
          <w:sz w:val="28"/>
          <w:szCs w:val="28"/>
        </w:rPr>
        <w:t>Эмбриологическая часть:</w:t>
      </w:r>
      <w:r w:rsidRPr="00541446">
        <w:rPr>
          <w:sz w:val="28"/>
          <w:szCs w:val="28"/>
        </w:rPr>
        <w:t xml:space="preserve"> полученную жидкость исследуют с помощью микроскопа для обнаружения яйцеклеток. Визуально производится оценка ооцит-</w:t>
      </w:r>
      <w:proofErr w:type="spellStart"/>
      <w:r w:rsidRPr="00541446">
        <w:rPr>
          <w:sz w:val="28"/>
          <w:szCs w:val="28"/>
        </w:rPr>
        <w:t>кумулюсного</w:t>
      </w:r>
      <w:proofErr w:type="spellEnd"/>
      <w:r w:rsidRPr="00541446">
        <w:rPr>
          <w:sz w:val="28"/>
          <w:szCs w:val="28"/>
        </w:rPr>
        <w:t xml:space="preserve"> комплекса. Обнаруженные яйцеклетки отмывают от фолликулярной жидкости в специальной среде с буфером, и переносят в лабораторную посуду с </w:t>
      </w:r>
      <w:proofErr w:type="spellStart"/>
      <w:r w:rsidRPr="00541446">
        <w:rPr>
          <w:sz w:val="28"/>
          <w:szCs w:val="28"/>
        </w:rPr>
        <w:t>культуральной</w:t>
      </w:r>
      <w:proofErr w:type="spellEnd"/>
      <w:r w:rsidRPr="00541446">
        <w:rPr>
          <w:sz w:val="28"/>
          <w:szCs w:val="28"/>
        </w:rPr>
        <w:t xml:space="preserve"> средой. В качестве лабораторной посуды используют </w:t>
      </w:r>
      <w:hyperlink r:id="rId8" w:tooltip="Чашка Петри" w:history="1">
        <w:r w:rsidRPr="00541446">
          <w:rPr>
            <w:rStyle w:val="a7"/>
            <w:color w:val="auto"/>
            <w:sz w:val="28"/>
            <w:szCs w:val="28"/>
            <w:u w:val="none"/>
          </w:rPr>
          <w:t>чашки Петри</w:t>
        </w:r>
      </w:hyperlink>
      <w:r w:rsidRPr="00541446">
        <w:rPr>
          <w:sz w:val="28"/>
          <w:szCs w:val="28"/>
        </w:rPr>
        <w:t xml:space="preserve">, либо </w:t>
      </w:r>
      <w:proofErr w:type="spellStart"/>
      <w:r w:rsidRPr="00541446">
        <w:rPr>
          <w:sz w:val="28"/>
          <w:szCs w:val="28"/>
        </w:rPr>
        <w:t>культуральные</w:t>
      </w:r>
      <w:proofErr w:type="spellEnd"/>
      <w:r w:rsidRPr="00541446">
        <w:rPr>
          <w:sz w:val="28"/>
          <w:szCs w:val="28"/>
        </w:rPr>
        <w:t xml:space="preserve"> планшеты. Чашки с яйцеклетками помещают в СО</w:t>
      </w:r>
      <w:r w:rsidRPr="00541446">
        <w:rPr>
          <w:sz w:val="28"/>
          <w:szCs w:val="28"/>
          <w:vertAlign w:val="subscript"/>
        </w:rPr>
        <w:t>2</w:t>
      </w:r>
      <w:r w:rsidRPr="00541446">
        <w:rPr>
          <w:sz w:val="28"/>
          <w:szCs w:val="28"/>
        </w:rPr>
        <w:t>-инкубаторы, в которых поддерживается температура 37-37,5 °C и содержание СО</w:t>
      </w:r>
      <w:proofErr w:type="gramStart"/>
      <w:r w:rsidRPr="00541446">
        <w:rPr>
          <w:sz w:val="28"/>
          <w:szCs w:val="28"/>
          <w:vertAlign w:val="subscript"/>
        </w:rPr>
        <w:t>2</w:t>
      </w:r>
      <w:proofErr w:type="gramEnd"/>
      <w:r w:rsidRPr="00541446">
        <w:rPr>
          <w:rStyle w:val="apple-converted-space"/>
          <w:sz w:val="28"/>
          <w:szCs w:val="28"/>
        </w:rPr>
        <w:t> </w:t>
      </w:r>
      <w:r w:rsidRPr="00541446">
        <w:rPr>
          <w:sz w:val="28"/>
          <w:szCs w:val="28"/>
        </w:rPr>
        <w:t>в атмосфере 5-6 %.</w:t>
      </w:r>
      <w:r w:rsidRPr="00541446">
        <w:rPr>
          <w:rStyle w:val="apple-converted-space"/>
          <w:sz w:val="28"/>
          <w:szCs w:val="28"/>
        </w:rPr>
        <w:t> </w:t>
      </w:r>
    </w:p>
    <w:p w:rsidR="00CA4199" w:rsidRPr="00541446" w:rsidRDefault="00CA4199" w:rsidP="00A04A9B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541446">
        <w:rPr>
          <w:rStyle w:val="apple-style-span"/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Подготовка сперматозоидов для процедуры ЭКО: </w:t>
      </w:r>
    </w:p>
    <w:p w:rsidR="00CA4199" w:rsidRPr="00A04A9B" w:rsidRDefault="00CA4199" w:rsidP="00A04A9B">
      <w:pPr>
        <w:pStyle w:val="a6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4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оценка качества спермы в </w:t>
      </w:r>
      <w:proofErr w:type="spellStart"/>
      <w:r w:rsidRPr="00A04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эякуляте</w:t>
      </w:r>
      <w:proofErr w:type="spellEnd"/>
      <w:r w:rsidRPr="00A04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используя камеру Маклера. Оценивается подвижность сперматозоидов, и проводится подсчет концентрации сперматозоидов категории</w:t>
      </w:r>
      <w:proofErr w:type="gramStart"/>
      <w:r w:rsidRPr="00A04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</w:t>
      </w:r>
      <w:proofErr w:type="gramEnd"/>
      <w:r w:rsidRPr="00A04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+</w:t>
      </w:r>
      <w:r w:rsidRPr="00A04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</w:t>
      </w:r>
      <w:r w:rsidRPr="00A04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</w:p>
    <w:p w:rsidR="00CA4199" w:rsidRPr="00A04A9B" w:rsidRDefault="00CA4199" w:rsidP="00A04A9B">
      <w:pPr>
        <w:pStyle w:val="a6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4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провести обработку сперматозоидов специальными средами;</w:t>
      </w:r>
    </w:p>
    <w:p w:rsidR="00CA4199" w:rsidRPr="00A04A9B" w:rsidRDefault="00CA4199" w:rsidP="00A04A9B">
      <w:pPr>
        <w:pStyle w:val="a6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4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произвести конечную оценку качества сперматозоидов в обработанной среде. Подсчитать концентрацию сперматозоидов категории</w:t>
      </w:r>
      <w:proofErr w:type="gramStart"/>
      <w:r w:rsidRPr="00A04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</w:t>
      </w:r>
      <w:proofErr w:type="gramEnd"/>
      <w:r w:rsidRPr="00A04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+</w:t>
      </w:r>
      <w:r w:rsidRPr="00A04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B</w:t>
      </w:r>
      <w:r w:rsidRPr="00A04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камере Маклера.</w:t>
      </w:r>
    </w:p>
    <w:p w:rsidR="00CA4199" w:rsidRPr="00A04A9B" w:rsidRDefault="00CA4199" w:rsidP="00A04A9B">
      <w:pPr>
        <w:spacing w:after="0" w:line="240" w:lineRule="auto"/>
        <w:jc w:val="both"/>
        <w:rPr>
          <w:rStyle w:val="apple-style-span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proofErr w:type="spellStart"/>
      <w:r w:rsidRPr="00A04A9B">
        <w:rPr>
          <w:rStyle w:val="apple-style-span"/>
          <w:rFonts w:ascii="Times New Roman" w:hAnsi="Times New Roman" w:cs="Times New Roman"/>
          <w:b/>
          <w:sz w:val="28"/>
          <w:szCs w:val="28"/>
          <w:shd w:val="clear" w:color="auto" w:fill="FFFFFF"/>
        </w:rPr>
        <w:t>Инсеминация</w:t>
      </w:r>
      <w:proofErr w:type="spellEnd"/>
      <w:r w:rsidRPr="00A04A9B">
        <w:rPr>
          <w:rStyle w:val="apple-style-span"/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яйцеклеток обработанной спермой:</w:t>
      </w:r>
    </w:p>
    <w:p w:rsidR="00CA4199" w:rsidRPr="00A04A9B" w:rsidRDefault="00CA4199" w:rsidP="00A04A9B">
      <w:pPr>
        <w:pStyle w:val="a6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4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день оплодотворения считается нулевым днем. Оплодотворение проводится обработанной спермой через 2-4 часа после получения яйцеклеток. Для обычного оплодотворения используется приблизительно 50 – 100 тысяч сперматозоидов на каждую яйцеклетку. </w:t>
      </w:r>
    </w:p>
    <w:p w:rsidR="00CA4199" w:rsidRPr="00A04A9B" w:rsidRDefault="00CA4199" w:rsidP="00A04A9B">
      <w:pPr>
        <w:pStyle w:val="a6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4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чашка с яйцеклетками и сперматозоидами находятся в инкубаторе до утра следующего дня, где температура и подача СО</w:t>
      </w:r>
      <w:proofErr w:type="gramStart"/>
      <w:r w:rsidRPr="00A04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proofErr w:type="gramEnd"/>
      <w:r w:rsidRPr="00A04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выдерживаются 37-37,5o C и 5-6% соответственно. Утром следующего дня производится оценка наличия оплодотворения.</w:t>
      </w:r>
    </w:p>
    <w:p w:rsidR="00CA4199" w:rsidRPr="00A04A9B" w:rsidRDefault="00CA4199" w:rsidP="00A04A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04A9B">
        <w:rPr>
          <w:rFonts w:ascii="Times New Roman" w:hAnsi="Times New Roman" w:cs="Times New Roman"/>
          <w:b/>
          <w:sz w:val="28"/>
          <w:szCs w:val="28"/>
        </w:rPr>
        <w:t>Необходимые условия для проведения ИКСИ:</w:t>
      </w:r>
      <w:r w:rsidRPr="00A04A9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CA4199" w:rsidRPr="00A04A9B" w:rsidRDefault="00CA4199" w:rsidP="00A04A9B">
      <w:pPr>
        <w:pStyle w:val="a6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4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получение подвижных сперматозоидов из </w:t>
      </w:r>
      <w:proofErr w:type="spellStart"/>
      <w:r w:rsidRPr="00A04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эякулята</w:t>
      </w:r>
      <w:proofErr w:type="spellEnd"/>
      <w:r w:rsidRPr="00A04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мужчин; </w:t>
      </w:r>
    </w:p>
    <w:p w:rsidR="00CA4199" w:rsidRPr="00A04A9B" w:rsidRDefault="00CA4199" w:rsidP="00A04A9B">
      <w:pPr>
        <w:pStyle w:val="a6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4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наличие качественных ооцитов у женщины (зрелые ооциты, наличие первого полярного тельца);</w:t>
      </w:r>
    </w:p>
    <w:p w:rsidR="00CA4199" w:rsidRPr="00A04A9B" w:rsidRDefault="00CA4199" w:rsidP="00A04A9B">
      <w:pPr>
        <w:pStyle w:val="a6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4A9B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A04A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аличие оборудования, сред и расходных материалов для проведения ИКСИ. </w:t>
      </w:r>
    </w:p>
    <w:p w:rsidR="00CA4199" w:rsidRPr="00A04A9B" w:rsidRDefault="00CA4199" w:rsidP="00A04A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A9B">
        <w:rPr>
          <w:rFonts w:ascii="Times New Roman" w:hAnsi="Times New Roman" w:cs="Times New Roman"/>
          <w:b/>
          <w:sz w:val="28"/>
          <w:szCs w:val="28"/>
        </w:rPr>
        <w:t>Показания к проведению ИКСИ:</w:t>
      </w:r>
    </w:p>
    <w:p w:rsidR="00CA4199" w:rsidRPr="00A04A9B" w:rsidRDefault="00CA4199" w:rsidP="00A04A9B">
      <w:pPr>
        <w:pStyle w:val="a6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4A9B">
        <w:rPr>
          <w:rFonts w:ascii="Times New Roman" w:hAnsi="Times New Roman" w:cs="Times New Roman"/>
          <w:sz w:val="28"/>
          <w:szCs w:val="28"/>
        </w:rPr>
        <w:t>олигозооспермия</w:t>
      </w:r>
      <w:proofErr w:type="spellEnd"/>
      <w:r w:rsidRPr="00A04A9B">
        <w:rPr>
          <w:rFonts w:ascii="Times New Roman" w:hAnsi="Times New Roman" w:cs="Times New Roman"/>
          <w:sz w:val="28"/>
          <w:szCs w:val="28"/>
        </w:rPr>
        <w:t xml:space="preserve"> - снижение концентрации сперматозоидов менее 20 млн./мл;</w:t>
      </w:r>
    </w:p>
    <w:p w:rsidR="00CA4199" w:rsidRPr="00A04A9B" w:rsidRDefault="00CA4199" w:rsidP="00A04A9B">
      <w:pPr>
        <w:pStyle w:val="a6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4A9B">
        <w:rPr>
          <w:rFonts w:ascii="Times New Roman" w:hAnsi="Times New Roman" w:cs="Times New Roman"/>
          <w:sz w:val="28"/>
          <w:szCs w:val="28"/>
        </w:rPr>
        <w:t>астенозооспермия</w:t>
      </w:r>
      <w:proofErr w:type="spellEnd"/>
      <w:r w:rsidRPr="00A04A9B">
        <w:rPr>
          <w:rFonts w:ascii="Times New Roman" w:hAnsi="Times New Roman" w:cs="Times New Roman"/>
          <w:sz w:val="28"/>
          <w:szCs w:val="28"/>
        </w:rPr>
        <w:t xml:space="preserve"> - менее 25% </w:t>
      </w:r>
      <w:proofErr w:type="spellStart"/>
      <w:r w:rsidRPr="00A04A9B">
        <w:rPr>
          <w:rFonts w:ascii="Times New Roman" w:hAnsi="Times New Roman" w:cs="Times New Roman"/>
          <w:sz w:val="28"/>
          <w:szCs w:val="28"/>
        </w:rPr>
        <w:t>активноподвижных</w:t>
      </w:r>
      <w:proofErr w:type="spellEnd"/>
      <w:r w:rsidRPr="00A04A9B">
        <w:rPr>
          <w:rFonts w:ascii="Times New Roman" w:hAnsi="Times New Roman" w:cs="Times New Roman"/>
          <w:sz w:val="28"/>
          <w:szCs w:val="28"/>
        </w:rPr>
        <w:t xml:space="preserve"> сперматозоидов в 1 мл </w:t>
      </w:r>
      <w:proofErr w:type="spellStart"/>
      <w:r w:rsidRPr="00A04A9B">
        <w:rPr>
          <w:rFonts w:ascii="Times New Roman" w:hAnsi="Times New Roman" w:cs="Times New Roman"/>
          <w:sz w:val="28"/>
          <w:szCs w:val="28"/>
        </w:rPr>
        <w:t>эякулята</w:t>
      </w:r>
      <w:proofErr w:type="spellEnd"/>
      <w:r w:rsidRPr="00A04A9B">
        <w:rPr>
          <w:rFonts w:ascii="Times New Roman" w:hAnsi="Times New Roman" w:cs="Times New Roman"/>
          <w:sz w:val="28"/>
          <w:szCs w:val="28"/>
        </w:rPr>
        <w:t>;</w:t>
      </w:r>
    </w:p>
    <w:p w:rsidR="00CA4199" w:rsidRPr="00A04A9B" w:rsidRDefault="00CA4199" w:rsidP="00A04A9B">
      <w:pPr>
        <w:pStyle w:val="a6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4A9B">
        <w:rPr>
          <w:rFonts w:ascii="Times New Roman" w:hAnsi="Times New Roman" w:cs="Times New Roman"/>
          <w:sz w:val="28"/>
          <w:szCs w:val="28"/>
        </w:rPr>
        <w:t>тератозооспермия</w:t>
      </w:r>
      <w:proofErr w:type="spellEnd"/>
      <w:r w:rsidRPr="00A04A9B">
        <w:rPr>
          <w:rFonts w:ascii="Times New Roman" w:hAnsi="Times New Roman" w:cs="Times New Roman"/>
          <w:sz w:val="28"/>
          <w:szCs w:val="28"/>
        </w:rPr>
        <w:t xml:space="preserve"> - менее 4% сперматозоидов нормального строения;</w:t>
      </w:r>
    </w:p>
    <w:p w:rsidR="00CA4199" w:rsidRPr="00A04A9B" w:rsidRDefault="00CA4199" w:rsidP="00A04A9B">
      <w:pPr>
        <w:pStyle w:val="a6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>сочетанная патология спермы (возможно различное сочетание изменений в концентрации, подвижности и строения сперматозоидов, что значительно снижает оплодотворяющую способность спермы);</w:t>
      </w:r>
    </w:p>
    <w:p w:rsidR="00CA4199" w:rsidRPr="00A04A9B" w:rsidRDefault="00CA4199" w:rsidP="00A04A9B">
      <w:pPr>
        <w:pStyle w:val="a6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 xml:space="preserve">наличие антиспермальных антител в </w:t>
      </w:r>
      <w:proofErr w:type="spellStart"/>
      <w:r w:rsidRPr="00A04A9B">
        <w:rPr>
          <w:rFonts w:ascii="Times New Roman" w:hAnsi="Times New Roman" w:cs="Times New Roman"/>
          <w:sz w:val="28"/>
          <w:szCs w:val="28"/>
        </w:rPr>
        <w:t>эякуляте</w:t>
      </w:r>
      <w:proofErr w:type="spellEnd"/>
      <w:r w:rsidRPr="00A04A9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A04A9B">
        <w:rPr>
          <w:rFonts w:ascii="Times New Roman" w:hAnsi="Times New Roman" w:cs="Times New Roman"/>
          <w:sz w:val="28"/>
          <w:szCs w:val="28"/>
        </w:rPr>
        <w:t>MAR</w:t>
      </w:r>
      <w:proofErr w:type="spellEnd"/>
      <w:r w:rsidRPr="00A04A9B">
        <w:rPr>
          <w:rFonts w:ascii="Times New Roman" w:hAnsi="Times New Roman" w:cs="Times New Roman"/>
          <w:sz w:val="28"/>
          <w:szCs w:val="28"/>
        </w:rPr>
        <w:t>-тест более 50%), которые препятствуют естественному оплодотворению даже в случаях нормальной концентрации сперматозоидов.</w:t>
      </w:r>
    </w:p>
    <w:p w:rsidR="00CA4199" w:rsidRPr="00A04A9B" w:rsidRDefault="00CA4199" w:rsidP="00A04A9B">
      <w:pPr>
        <w:pStyle w:val="a6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>неудачные предыдущие попытки ЭКО в анамнезе.</w:t>
      </w:r>
    </w:p>
    <w:p w:rsidR="00CA4199" w:rsidRPr="00A04A9B" w:rsidRDefault="00CA4199" w:rsidP="00A04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4A9B">
        <w:rPr>
          <w:rFonts w:ascii="Times New Roman" w:hAnsi="Times New Roman" w:cs="Times New Roman"/>
          <w:b/>
          <w:sz w:val="28"/>
          <w:szCs w:val="28"/>
        </w:rPr>
        <w:t xml:space="preserve">Этапы проведения </w:t>
      </w:r>
      <w:proofErr w:type="spellStart"/>
      <w:r w:rsidRPr="00A04A9B">
        <w:rPr>
          <w:rFonts w:ascii="Times New Roman" w:hAnsi="Times New Roman" w:cs="Times New Roman"/>
          <w:b/>
          <w:sz w:val="28"/>
          <w:szCs w:val="28"/>
        </w:rPr>
        <w:t>ИКСИ</w:t>
      </w:r>
      <w:proofErr w:type="spellEnd"/>
      <w:r w:rsidR="00541446">
        <w:rPr>
          <w:rFonts w:ascii="Times New Roman" w:hAnsi="Times New Roman" w:cs="Times New Roman"/>
          <w:b/>
          <w:sz w:val="28"/>
          <w:szCs w:val="28"/>
        </w:rPr>
        <w:t>:</w:t>
      </w:r>
      <w:r w:rsidRPr="00A04A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A4199" w:rsidRPr="00A04A9B" w:rsidRDefault="00CA4199" w:rsidP="00A04A9B">
      <w:pPr>
        <w:pStyle w:val="a6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>пункция фолликулов после стимуляции суперовуляции для получения ооцитов;</w:t>
      </w:r>
    </w:p>
    <w:p w:rsidR="00CA4199" w:rsidRPr="00A04A9B" w:rsidRDefault="00CA4199" w:rsidP="00A04A9B">
      <w:pPr>
        <w:pStyle w:val="a6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>денудация ооцитов;</w:t>
      </w:r>
    </w:p>
    <w:p w:rsidR="00CA4199" w:rsidRPr="00A04A9B" w:rsidRDefault="00CA4199" w:rsidP="00A04A9B">
      <w:pPr>
        <w:pStyle w:val="a6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>подготовка сперматозоидов для ИКСИ;</w:t>
      </w:r>
    </w:p>
    <w:p w:rsidR="00CA4199" w:rsidRPr="00A04A9B" w:rsidRDefault="00CA4199" w:rsidP="00A04A9B">
      <w:pPr>
        <w:pStyle w:val="a6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>иммобилизация сперматозоида;</w:t>
      </w:r>
    </w:p>
    <w:p w:rsidR="00CA4199" w:rsidRPr="00A04A9B" w:rsidRDefault="00CA4199" w:rsidP="00A04A9B">
      <w:pPr>
        <w:pStyle w:val="a6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>аспирация сперматозоида в иглу (инжектор);</w:t>
      </w:r>
    </w:p>
    <w:p w:rsidR="00CA4199" w:rsidRPr="00A04A9B" w:rsidRDefault="00CA4199" w:rsidP="00A04A9B">
      <w:pPr>
        <w:pStyle w:val="a6"/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>закрепление ооцита на присоске (холдинге).</w:t>
      </w:r>
    </w:p>
    <w:p w:rsidR="00CA4199" w:rsidRPr="00A04A9B" w:rsidRDefault="00CA4199" w:rsidP="00A04A9B">
      <w:pPr>
        <w:tabs>
          <w:tab w:val="left" w:pos="567"/>
        </w:tabs>
        <w:spacing w:after="0" w:line="240" w:lineRule="auto"/>
        <w:jc w:val="both"/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04A9B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Введение сперматозоид</w:t>
      </w:r>
      <w:r w:rsidR="00541446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 в цитоплазму яйцеклетки</w:t>
      </w:r>
    </w:p>
    <w:p w:rsidR="00CA4199" w:rsidRPr="00A04A9B" w:rsidRDefault="00CA4199" w:rsidP="00A04A9B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A04A9B">
        <w:rPr>
          <w:b/>
          <w:sz w:val="28"/>
          <w:szCs w:val="28"/>
        </w:rPr>
        <w:t>Врачебная часть:</w:t>
      </w:r>
    </w:p>
    <w:p w:rsidR="00CA4199" w:rsidRPr="00541446" w:rsidRDefault="00CA4199" w:rsidP="00A04A9B">
      <w:pPr>
        <w:pStyle w:val="a3"/>
        <w:numPr>
          <w:ilvl w:val="0"/>
          <w:numId w:val="17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541446">
        <w:rPr>
          <w:sz w:val="28"/>
          <w:szCs w:val="28"/>
        </w:rPr>
        <w:t xml:space="preserve">пункцию фолликулов проводят под общей </w:t>
      </w:r>
      <w:hyperlink r:id="rId9" w:tooltip="Анестезия" w:history="1">
        <w:r w:rsidRPr="00541446">
          <w:rPr>
            <w:rStyle w:val="a7"/>
            <w:color w:val="auto"/>
            <w:sz w:val="28"/>
            <w:szCs w:val="28"/>
            <w:u w:val="none"/>
          </w:rPr>
          <w:t>анестезией</w:t>
        </w:r>
      </w:hyperlink>
      <w:r w:rsidRPr="00541446">
        <w:rPr>
          <w:sz w:val="28"/>
          <w:szCs w:val="28"/>
        </w:rPr>
        <w:t xml:space="preserve">, иглу проводят </w:t>
      </w:r>
      <w:proofErr w:type="spellStart"/>
      <w:r w:rsidRPr="00541446">
        <w:rPr>
          <w:sz w:val="28"/>
          <w:szCs w:val="28"/>
        </w:rPr>
        <w:t>трансвагинально</w:t>
      </w:r>
      <w:proofErr w:type="spellEnd"/>
      <w:r w:rsidRPr="00541446">
        <w:rPr>
          <w:sz w:val="28"/>
          <w:szCs w:val="28"/>
        </w:rPr>
        <w:t xml:space="preserve">, ход иглы контролируют аппаратом </w:t>
      </w:r>
      <w:hyperlink r:id="rId10" w:tooltip="Ультразвуковое исследование" w:history="1">
        <w:r w:rsidRPr="00541446">
          <w:rPr>
            <w:rStyle w:val="a7"/>
            <w:color w:val="auto"/>
            <w:sz w:val="28"/>
            <w:szCs w:val="28"/>
            <w:u w:val="none"/>
          </w:rPr>
          <w:t>УЗИ</w:t>
        </w:r>
      </w:hyperlink>
      <w:r w:rsidRPr="00541446">
        <w:rPr>
          <w:sz w:val="28"/>
          <w:szCs w:val="28"/>
        </w:rPr>
        <w:t>. Це</w:t>
      </w:r>
      <w:r w:rsidR="00541446">
        <w:rPr>
          <w:sz w:val="28"/>
          <w:szCs w:val="28"/>
        </w:rPr>
        <w:t xml:space="preserve">лью пункции является аспирация </w:t>
      </w:r>
      <w:r w:rsidRPr="00541446">
        <w:rPr>
          <w:sz w:val="28"/>
          <w:szCs w:val="28"/>
        </w:rPr>
        <w:t xml:space="preserve">фолликулярной жидкости. </w:t>
      </w:r>
    </w:p>
    <w:p w:rsidR="00CA4199" w:rsidRPr="00A04A9B" w:rsidRDefault="00CA4199" w:rsidP="00A04A9B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04A9B">
        <w:rPr>
          <w:b/>
          <w:sz w:val="28"/>
          <w:szCs w:val="28"/>
        </w:rPr>
        <w:t>Эмбриологическая часть</w:t>
      </w:r>
      <w:r w:rsidRPr="00541446">
        <w:rPr>
          <w:b/>
          <w:sz w:val="28"/>
          <w:szCs w:val="28"/>
        </w:rPr>
        <w:t xml:space="preserve">: </w:t>
      </w:r>
    </w:p>
    <w:p w:rsidR="00CA4199" w:rsidRPr="00A04A9B" w:rsidRDefault="00CA4199" w:rsidP="00A04A9B">
      <w:pPr>
        <w:pStyle w:val="a3"/>
        <w:numPr>
          <w:ilvl w:val="0"/>
          <w:numId w:val="21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rPr>
          <w:rStyle w:val="apple-converted-space"/>
          <w:sz w:val="28"/>
          <w:szCs w:val="28"/>
        </w:rPr>
      </w:pPr>
      <w:r w:rsidRPr="00A04A9B">
        <w:rPr>
          <w:b/>
          <w:sz w:val="28"/>
          <w:szCs w:val="28"/>
        </w:rPr>
        <w:t>Полученную жидкость исследуют с помощью микроскопа</w:t>
      </w:r>
      <w:r w:rsidRPr="00A04A9B">
        <w:rPr>
          <w:sz w:val="28"/>
          <w:szCs w:val="28"/>
        </w:rPr>
        <w:t xml:space="preserve"> для обнаружения яйцеклеток. Обнаруженные яйцеклетки отмывают от фолликулярной жидкости, и переносят в лабораторную посуду с </w:t>
      </w:r>
      <w:proofErr w:type="spellStart"/>
      <w:r w:rsidRPr="00A04A9B">
        <w:rPr>
          <w:sz w:val="28"/>
          <w:szCs w:val="28"/>
        </w:rPr>
        <w:t>культуральной</w:t>
      </w:r>
      <w:proofErr w:type="spellEnd"/>
      <w:r w:rsidRPr="00A04A9B">
        <w:rPr>
          <w:sz w:val="28"/>
          <w:szCs w:val="28"/>
        </w:rPr>
        <w:t xml:space="preserve"> средой. В качестве лабораторной </w:t>
      </w:r>
      <w:r w:rsidRPr="00A04A9B">
        <w:rPr>
          <w:sz w:val="28"/>
          <w:szCs w:val="28"/>
        </w:rPr>
        <w:lastRenderedPageBreak/>
        <w:t xml:space="preserve">посуды </w:t>
      </w:r>
      <w:r w:rsidRPr="00541446">
        <w:rPr>
          <w:sz w:val="28"/>
          <w:szCs w:val="28"/>
        </w:rPr>
        <w:t xml:space="preserve">используют </w:t>
      </w:r>
      <w:hyperlink r:id="rId11" w:tooltip="Чашка Петри" w:history="1">
        <w:r w:rsidRPr="00541446">
          <w:rPr>
            <w:rStyle w:val="a7"/>
            <w:color w:val="auto"/>
            <w:sz w:val="28"/>
            <w:szCs w:val="28"/>
            <w:u w:val="none"/>
          </w:rPr>
          <w:t>чашки Петри</w:t>
        </w:r>
      </w:hyperlink>
      <w:r w:rsidRPr="00541446">
        <w:rPr>
          <w:sz w:val="28"/>
          <w:szCs w:val="28"/>
        </w:rPr>
        <w:t xml:space="preserve">, либо </w:t>
      </w:r>
      <w:proofErr w:type="spellStart"/>
      <w:r w:rsidRPr="00A04A9B">
        <w:rPr>
          <w:sz w:val="28"/>
          <w:szCs w:val="28"/>
        </w:rPr>
        <w:t>культуральные</w:t>
      </w:r>
      <w:proofErr w:type="spellEnd"/>
      <w:r w:rsidRPr="00A04A9B">
        <w:rPr>
          <w:sz w:val="28"/>
          <w:szCs w:val="28"/>
        </w:rPr>
        <w:t xml:space="preserve"> планшеты. Посуду с яйцеклетками помещают в СО</w:t>
      </w:r>
      <w:r w:rsidRPr="00A04A9B">
        <w:rPr>
          <w:sz w:val="28"/>
          <w:szCs w:val="28"/>
          <w:vertAlign w:val="subscript"/>
        </w:rPr>
        <w:t>2</w:t>
      </w:r>
      <w:r w:rsidRPr="00A04A9B">
        <w:rPr>
          <w:sz w:val="28"/>
          <w:szCs w:val="28"/>
        </w:rPr>
        <w:t xml:space="preserve">-инкубаторы, в которых поддерживается температура 37 -37,5° C и содержание </w:t>
      </w:r>
      <w:proofErr w:type="spellStart"/>
      <w:r w:rsidRPr="00A04A9B">
        <w:rPr>
          <w:sz w:val="28"/>
          <w:szCs w:val="28"/>
        </w:rPr>
        <w:t>СО</w:t>
      </w:r>
      <w:proofErr w:type="gramStart"/>
      <w:r w:rsidRPr="00A04A9B">
        <w:rPr>
          <w:sz w:val="28"/>
          <w:szCs w:val="28"/>
          <w:vertAlign w:val="subscript"/>
        </w:rPr>
        <w:t>2</w:t>
      </w:r>
      <w:proofErr w:type="spellEnd"/>
      <w:proofErr w:type="gramEnd"/>
      <w:r w:rsidRPr="00A04A9B">
        <w:rPr>
          <w:rStyle w:val="apple-converted-space"/>
          <w:sz w:val="28"/>
          <w:szCs w:val="28"/>
        </w:rPr>
        <w:t> </w:t>
      </w:r>
      <w:r w:rsidR="00541446">
        <w:rPr>
          <w:sz w:val="28"/>
          <w:szCs w:val="28"/>
        </w:rPr>
        <w:t>в атмосфере 5-6 %.</w:t>
      </w:r>
    </w:p>
    <w:p w:rsidR="00CA4199" w:rsidRPr="00A04A9B" w:rsidRDefault="00CA4199" w:rsidP="00A04A9B">
      <w:pPr>
        <w:pStyle w:val="a3"/>
        <w:numPr>
          <w:ilvl w:val="0"/>
          <w:numId w:val="21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rPr>
          <w:rStyle w:val="apple-converted-space"/>
          <w:color w:val="000000"/>
          <w:sz w:val="28"/>
          <w:szCs w:val="28"/>
        </w:rPr>
      </w:pPr>
      <w:r w:rsidRPr="00A04A9B">
        <w:rPr>
          <w:rStyle w:val="apple-converted-space"/>
          <w:b/>
          <w:color w:val="000000"/>
          <w:sz w:val="28"/>
          <w:szCs w:val="28"/>
        </w:rPr>
        <w:t>Денудация ооцитов</w:t>
      </w:r>
      <w:r w:rsidRPr="00A04A9B">
        <w:rPr>
          <w:rStyle w:val="apple-converted-space"/>
          <w:color w:val="000000"/>
          <w:sz w:val="28"/>
          <w:szCs w:val="28"/>
        </w:rPr>
        <w:t xml:space="preserve"> проводится через 2-3часа после ТВП. </w:t>
      </w:r>
      <w:proofErr w:type="spellStart"/>
      <w:r w:rsidRPr="00A04A9B">
        <w:rPr>
          <w:rStyle w:val="apple-converted-space"/>
          <w:color w:val="000000"/>
          <w:sz w:val="28"/>
          <w:szCs w:val="28"/>
        </w:rPr>
        <w:t>Денудирование</w:t>
      </w:r>
      <w:proofErr w:type="spellEnd"/>
      <w:r w:rsidRPr="00A04A9B">
        <w:rPr>
          <w:rStyle w:val="apple-converted-space"/>
          <w:color w:val="000000"/>
          <w:sz w:val="28"/>
          <w:szCs w:val="28"/>
        </w:rPr>
        <w:t xml:space="preserve"> ооцитов следует проводить, избегая сильного механического воздействия (риск разрыва оболочки клетки, повреждение </w:t>
      </w:r>
      <w:proofErr w:type="spellStart"/>
      <w:r w:rsidRPr="00A04A9B">
        <w:rPr>
          <w:rStyle w:val="apple-converted-space"/>
          <w:color w:val="000000"/>
          <w:sz w:val="28"/>
          <w:szCs w:val="28"/>
        </w:rPr>
        <w:t>мейотического</w:t>
      </w:r>
      <w:proofErr w:type="spellEnd"/>
      <w:r w:rsidRPr="00A04A9B">
        <w:rPr>
          <w:rStyle w:val="apple-converted-space"/>
          <w:color w:val="000000"/>
          <w:sz w:val="28"/>
          <w:szCs w:val="28"/>
        </w:rPr>
        <w:t xml:space="preserve"> веретена деления и искусственного разделения цитоплазмы). </w:t>
      </w:r>
      <w:proofErr w:type="spellStart"/>
      <w:r w:rsidRPr="00A04A9B">
        <w:rPr>
          <w:rStyle w:val="apple-converted-space"/>
          <w:color w:val="000000"/>
          <w:sz w:val="28"/>
          <w:szCs w:val="28"/>
        </w:rPr>
        <w:t>Денудированные</w:t>
      </w:r>
      <w:proofErr w:type="spellEnd"/>
      <w:r w:rsidRPr="00A04A9B">
        <w:rPr>
          <w:rStyle w:val="apple-converted-space"/>
          <w:color w:val="000000"/>
          <w:sz w:val="28"/>
          <w:szCs w:val="28"/>
        </w:rPr>
        <w:t xml:space="preserve"> (очищенные)  ооциты помещают в </w:t>
      </w:r>
      <w:proofErr w:type="spellStart"/>
      <w:r w:rsidRPr="00A04A9B">
        <w:rPr>
          <w:rStyle w:val="apple-converted-space"/>
          <w:color w:val="000000"/>
          <w:sz w:val="28"/>
          <w:szCs w:val="28"/>
        </w:rPr>
        <w:t>микрокапли</w:t>
      </w:r>
      <w:proofErr w:type="spellEnd"/>
      <w:r w:rsidRPr="00A04A9B">
        <w:rPr>
          <w:rStyle w:val="apple-converted-space"/>
          <w:color w:val="000000"/>
          <w:sz w:val="28"/>
          <w:szCs w:val="28"/>
        </w:rPr>
        <w:t xml:space="preserve"> со средой для проведения ИКСИ. </w:t>
      </w:r>
      <w:proofErr w:type="spellStart"/>
      <w:r w:rsidRPr="00A04A9B">
        <w:rPr>
          <w:rStyle w:val="apple-converted-space"/>
          <w:color w:val="000000"/>
          <w:sz w:val="28"/>
          <w:szCs w:val="28"/>
        </w:rPr>
        <w:t>Инжектирование</w:t>
      </w:r>
      <w:proofErr w:type="spellEnd"/>
      <w:r w:rsidRPr="00A04A9B">
        <w:rPr>
          <w:rStyle w:val="apple-converted-space"/>
          <w:color w:val="000000"/>
          <w:sz w:val="28"/>
          <w:szCs w:val="28"/>
        </w:rPr>
        <w:t xml:space="preserve"> проводится не ранее, чем через 30 минут после денудации.</w:t>
      </w:r>
    </w:p>
    <w:p w:rsidR="00CA4199" w:rsidRPr="00A04A9B" w:rsidRDefault="00CA4199" w:rsidP="00A04A9B">
      <w:pPr>
        <w:pStyle w:val="a3"/>
        <w:numPr>
          <w:ilvl w:val="0"/>
          <w:numId w:val="21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  <w:shd w:val="clear" w:color="auto" w:fill="FFFFFF"/>
        </w:rPr>
      </w:pPr>
      <w:r w:rsidRPr="00A04A9B">
        <w:rPr>
          <w:rStyle w:val="apple-converted-space"/>
          <w:b/>
          <w:sz w:val="28"/>
          <w:szCs w:val="28"/>
        </w:rPr>
        <w:t>Подготовка</w:t>
      </w:r>
      <w:r w:rsidRPr="00A04A9B">
        <w:rPr>
          <w:rStyle w:val="apple-style-span"/>
          <w:b/>
          <w:color w:val="000000"/>
          <w:sz w:val="28"/>
          <w:szCs w:val="28"/>
          <w:shd w:val="clear" w:color="auto" w:fill="FFFFFF"/>
        </w:rPr>
        <w:t xml:space="preserve"> сперматозоидов для ИКСИ.</w:t>
      </w:r>
      <w:r w:rsidRPr="00A04A9B">
        <w:rPr>
          <w:rStyle w:val="apple-style-span"/>
          <w:color w:val="000000"/>
          <w:sz w:val="28"/>
          <w:szCs w:val="28"/>
          <w:shd w:val="clear" w:color="auto" w:fill="FFFFFF"/>
        </w:rPr>
        <w:t xml:space="preserve"> Суспензию сперматозоидов для ИКСИ добавляют в специальные среды непосредственно перед нача</w:t>
      </w:r>
      <w:r w:rsidR="00541446">
        <w:rPr>
          <w:rStyle w:val="apple-style-span"/>
          <w:color w:val="000000"/>
          <w:sz w:val="28"/>
          <w:szCs w:val="28"/>
          <w:shd w:val="clear" w:color="auto" w:fill="FFFFFF"/>
        </w:rPr>
        <w:t xml:space="preserve">лом проведения </w:t>
      </w:r>
      <w:proofErr w:type="spellStart"/>
      <w:r w:rsidR="00541446">
        <w:rPr>
          <w:rStyle w:val="apple-style-span"/>
          <w:color w:val="000000"/>
          <w:sz w:val="28"/>
          <w:szCs w:val="28"/>
          <w:shd w:val="clear" w:color="auto" w:fill="FFFFFF"/>
        </w:rPr>
        <w:t>микроманипуляции</w:t>
      </w:r>
      <w:proofErr w:type="spellEnd"/>
      <w:r w:rsidRPr="00A04A9B">
        <w:rPr>
          <w:rStyle w:val="apple-style-span"/>
          <w:color w:val="000000"/>
          <w:sz w:val="28"/>
          <w:szCs w:val="28"/>
          <w:shd w:val="clear" w:color="auto" w:fill="FFFFFF"/>
        </w:rPr>
        <w:t>.</w:t>
      </w:r>
    </w:p>
    <w:p w:rsidR="00CA4199" w:rsidRPr="00A04A9B" w:rsidRDefault="00CA4199" w:rsidP="00541446">
      <w:pPr>
        <w:pStyle w:val="a3"/>
        <w:numPr>
          <w:ilvl w:val="0"/>
          <w:numId w:val="21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  <w:r w:rsidRPr="00541446">
        <w:rPr>
          <w:rStyle w:val="apple-converted-space"/>
          <w:b/>
          <w:sz w:val="28"/>
        </w:rPr>
        <w:t>Иммобилизация</w:t>
      </w:r>
      <w:r w:rsidRPr="00541446">
        <w:rPr>
          <w:rStyle w:val="apple-style-span"/>
          <w:b/>
          <w:color w:val="000000"/>
          <w:sz w:val="32"/>
          <w:szCs w:val="28"/>
          <w:shd w:val="clear" w:color="auto" w:fill="FFFFFF"/>
        </w:rPr>
        <w:t xml:space="preserve"> </w:t>
      </w:r>
      <w:r w:rsidRPr="00A04A9B">
        <w:rPr>
          <w:rStyle w:val="apple-style-span"/>
          <w:b/>
          <w:color w:val="000000"/>
          <w:sz w:val="28"/>
          <w:szCs w:val="28"/>
          <w:shd w:val="clear" w:color="auto" w:fill="FFFFFF"/>
        </w:rPr>
        <w:t>сперматозоида</w:t>
      </w:r>
      <w:r w:rsidRPr="00A04A9B">
        <w:rPr>
          <w:rStyle w:val="apple-style-span"/>
          <w:color w:val="000000"/>
          <w:sz w:val="28"/>
          <w:szCs w:val="28"/>
          <w:shd w:val="clear" w:color="auto" w:fill="FFFFFF"/>
        </w:rPr>
        <w:t xml:space="preserve">. Выбрать сперматозоид правильной морфологии, и </w:t>
      </w:r>
      <w:proofErr w:type="spellStart"/>
      <w:r w:rsidRPr="00A04A9B">
        <w:rPr>
          <w:rStyle w:val="apple-style-span"/>
          <w:color w:val="000000"/>
          <w:sz w:val="28"/>
          <w:szCs w:val="28"/>
          <w:shd w:val="clear" w:color="auto" w:fill="FFFFFF"/>
        </w:rPr>
        <w:t>иммобилизировать</w:t>
      </w:r>
      <w:proofErr w:type="spellEnd"/>
      <w:r w:rsidRPr="00A04A9B">
        <w:rPr>
          <w:rStyle w:val="apple-style-span"/>
          <w:color w:val="000000"/>
          <w:sz w:val="28"/>
          <w:szCs w:val="28"/>
          <w:shd w:val="clear" w:color="auto" w:fill="FFFFFF"/>
        </w:rPr>
        <w:t xml:space="preserve"> его двумя-тремя поперечными движениями инъекционной пипетки, прижимая хвост ко дну чашки</w:t>
      </w:r>
      <w:r w:rsidRPr="00A04A9B">
        <w:rPr>
          <w:sz w:val="28"/>
          <w:szCs w:val="28"/>
        </w:rPr>
        <w:t xml:space="preserve"> или с помощью лазера.</w:t>
      </w:r>
    </w:p>
    <w:p w:rsidR="00CA4199" w:rsidRPr="00A04A9B" w:rsidRDefault="00CA4199" w:rsidP="00A04A9B">
      <w:pPr>
        <w:pStyle w:val="a3"/>
        <w:numPr>
          <w:ilvl w:val="0"/>
          <w:numId w:val="21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rPr>
          <w:rStyle w:val="apple-style-span"/>
          <w:color w:val="000000"/>
          <w:sz w:val="28"/>
          <w:szCs w:val="28"/>
          <w:shd w:val="clear" w:color="auto" w:fill="FFFFFF"/>
        </w:rPr>
      </w:pPr>
      <w:r w:rsidRPr="00A04A9B">
        <w:rPr>
          <w:rStyle w:val="apple-style-span"/>
          <w:b/>
          <w:color w:val="000000"/>
          <w:sz w:val="28"/>
          <w:szCs w:val="28"/>
          <w:shd w:val="clear" w:color="auto" w:fill="FFFFFF"/>
        </w:rPr>
        <w:t xml:space="preserve">Аспирация сперматозоида в иглу. </w:t>
      </w:r>
      <w:r w:rsidRPr="00A04A9B">
        <w:rPr>
          <w:rStyle w:val="apple-style-span"/>
          <w:color w:val="000000"/>
          <w:sz w:val="28"/>
          <w:szCs w:val="28"/>
          <w:shd w:val="clear" w:color="auto" w:fill="FFFFFF"/>
        </w:rPr>
        <w:t xml:space="preserve">Сперматозоид </w:t>
      </w:r>
      <w:proofErr w:type="spellStart"/>
      <w:r w:rsidRPr="00A04A9B">
        <w:rPr>
          <w:rStyle w:val="apple-style-span"/>
          <w:color w:val="000000"/>
          <w:sz w:val="28"/>
          <w:szCs w:val="28"/>
          <w:shd w:val="clear" w:color="auto" w:fill="FFFFFF"/>
        </w:rPr>
        <w:t>аспирировать</w:t>
      </w:r>
      <w:proofErr w:type="spellEnd"/>
      <w:r w:rsidRPr="00A04A9B">
        <w:rPr>
          <w:rStyle w:val="apple-style-span"/>
          <w:color w:val="000000"/>
          <w:sz w:val="28"/>
          <w:szCs w:val="28"/>
          <w:shd w:val="clear" w:color="auto" w:fill="FFFFFF"/>
        </w:rPr>
        <w:t xml:space="preserve">  в иглу со стороны хвоста, остановить движение жидкости в пипетке.</w:t>
      </w:r>
    </w:p>
    <w:p w:rsidR="00CA4199" w:rsidRPr="00A04A9B" w:rsidRDefault="00CA4199" w:rsidP="00A04A9B">
      <w:pPr>
        <w:pStyle w:val="a3"/>
        <w:numPr>
          <w:ilvl w:val="0"/>
          <w:numId w:val="21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A04A9B">
        <w:rPr>
          <w:rStyle w:val="apple-style-span"/>
          <w:b/>
          <w:color w:val="000000"/>
          <w:sz w:val="28"/>
          <w:szCs w:val="28"/>
          <w:shd w:val="clear" w:color="auto" w:fill="FFFFFF"/>
        </w:rPr>
        <w:t>Закрепление ооцита на присоске</w:t>
      </w:r>
      <w:r w:rsidRPr="00A04A9B">
        <w:rPr>
          <w:rStyle w:val="apple-style-span"/>
          <w:color w:val="000000"/>
          <w:sz w:val="28"/>
          <w:szCs w:val="28"/>
          <w:shd w:val="clear" w:color="auto" w:fill="FFFFFF"/>
        </w:rPr>
        <w:t>.</w:t>
      </w:r>
      <w:r w:rsidRPr="00A04A9B">
        <w:rPr>
          <w:sz w:val="28"/>
          <w:szCs w:val="28"/>
        </w:rPr>
        <w:t xml:space="preserve"> Переместить чашку так, чтобы капля с ооцитом была в фокусе. Ооцит фиксируют присоской. </w:t>
      </w:r>
    </w:p>
    <w:p w:rsidR="00CA4199" w:rsidRPr="00A04A9B" w:rsidRDefault="00CA4199" w:rsidP="00A04A9B">
      <w:pPr>
        <w:pStyle w:val="a3"/>
        <w:numPr>
          <w:ilvl w:val="0"/>
          <w:numId w:val="21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A04A9B">
        <w:rPr>
          <w:rStyle w:val="apple-style-span"/>
          <w:b/>
          <w:color w:val="000000"/>
          <w:sz w:val="28"/>
          <w:szCs w:val="28"/>
          <w:shd w:val="clear" w:color="auto" w:fill="FFFFFF"/>
        </w:rPr>
        <w:t>Введение сперматозоида в цитоплазму яйцеклетки.</w:t>
      </w:r>
      <w:r w:rsidRPr="00A04A9B">
        <w:rPr>
          <w:sz w:val="28"/>
          <w:szCs w:val="28"/>
        </w:rPr>
        <w:t xml:space="preserve"> Инъекция сперматозоида проводится путем введения пипетки через оболочку  до середины цитоплазмы яйцеклетки. Перенести оплодотворенные ооциты в среду для культивирования.</w:t>
      </w:r>
    </w:p>
    <w:p w:rsidR="00CA4199" w:rsidRPr="00A04A9B" w:rsidRDefault="00CA4199" w:rsidP="00A04A9B">
      <w:pPr>
        <w:pStyle w:val="a6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4A9B">
        <w:rPr>
          <w:rFonts w:ascii="Times New Roman" w:hAnsi="Times New Roman" w:cs="Times New Roman"/>
          <w:b/>
          <w:sz w:val="28"/>
          <w:szCs w:val="28"/>
        </w:rPr>
        <w:t xml:space="preserve">Вспомогательный </w:t>
      </w:r>
      <w:proofErr w:type="spellStart"/>
      <w:r w:rsidRPr="00A04A9B">
        <w:rPr>
          <w:rFonts w:ascii="Times New Roman" w:hAnsi="Times New Roman" w:cs="Times New Roman"/>
          <w:b/>
          <w:sz w:val="28"/>
          <w:szCs w:val="28"/>
        </w:rPr>
        <w:t>хэтчинг</w:t>
      </w:r>
      <w:proofErr w:type="spellEnd"/>
      <w:r w:rsidRPr="00A04A9B">
        <w:rPr>
          <w:rFonts w:ascii="Times New Roman" w:hAnsi="Times New Roman" w:cs="Times New Roman"/>
          <w:sz w:val="28"/>
          <w:szCs w:val="28"/>
        </w:rPr>
        <w:t xml:space="preserve"> – методика, применяемая для улучшения имплантации эмбрионов в эндометрий матки путем надрезания наружной оболочки.</w:t>
      </w:r>
      <w:proofErr w:type="gramEnd"/>
    </w:p>
    <w:p w:rsidR="00CA4199" w:rsidRPr="00A04A9B" w:rsidRDefault="00CA4199" w:rsidP="00A04A9B">
      <w:pPr>
        <w:pStyle w:val="a6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A9B">
        <w:rPr>
          <w:rFonts w:ascii="Times New Roman" w:hAnsi="Times New Roman" w:cs="Times New Roman"/>
          <w:b/>
          <w:sz w:val="28"/>
          <w:szCs w:val="28"/>
        </w:rPr>
        <w:t xml:space="preserve">3 вида вспомогательного </w:t>
      </w:r>
      <w:proofErr w:type="spellStart"/>
      <w:r w:rsidRPr="00A04A9B">
        <w:rPr>
          <w:rFonts w:ascii="Times New Roman" w:hAnsi="Times New Roman" w:cs="Times New Roman"/>
          <w:b/>
          <w:sz w:val="28"/>
          <w:szCs w:val="28"/>
        </w:rPr>
        <w:t>хэтчинга</w:t>
      </w:r>
      <w:proofErr w:type="spellEnd"/>
      <w:r w:rsidRPr="00A04A9B">
        <w:rPr>
          <w:rFonts w:ascii="Times New Roman" w:hAnsi="Times New Roman" w:cs="Times New Roman"/>
          <w:b/>
          <w:sz w:val="28"/>
          <w:szCs w:val="28"/>
        </w:rPr>
        <w:t>:</w:t>
      </w:r>
    </w:p>
    <w:p w:rsidR="00CA4199" w:rsidRPr="00A04A9B" w:rsidRDefault="00CA4199" w:rsidP="00A04A9B">
      <w:pPr>
        <w:pStyle w:val="a6"/>
        <w:numPr>
          <w:ilvl w:val="2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4A9B">
        <w:rPr>
          <w:rFonts w:ascii="Times New Roman" w:hAnsi="Times New Roman" w:cs="Times New Roman"/>
          <w:sz w:val="28"/>
          <w:szCs w:val="28"/>
        </w:rPr>
        <w:t xml:space="preserve">химический </w:t>
      </w:r>
      <w:proofErr w:type="spellStart"/>
      <w:r w:rsidRPr="00A04A9B">
        <w:rPr>
          <w:rFonts w:ascii="Times New Roman" w:hAnsi="Times New Roman" w:cs="Times New Roman"/>
          <w:sz w:val="28"/>
          <w:szCs w:val="28"/>
        </w:rPr>
        <w:t>хэтчинг</w:t>
      </w:r>
      <w:proofErr w:type="spellEnd"/>
      <w:r w:rsidRPr="00A04A9B">
        <w:rPr>
          <w:rFonts w:ascii="Times New Roman" w:hAnsi="Times New Roman" w:cs="Times New Roman"/>
          <w:sz w:val="28"/>
          <w:szCs w:val="28"/>
        </w:rPr>
        <w:t xml:space="preserve"> (</w:t>
      </w:r>
      <w:r w:rsidRPr="00A04A9B">
        <w:rPr>
          <w:rFonts w:ascii="Times New Roman" w:hAnsi="Times New Roman" w:cs="Times New Roman"/>
          <w:sz w:val="28"/>
          <w:szCs w:val="28"/>
          <w:lang w:val="en-US"/>
        </w:rPr>
        <w:t>Tyrode</w:t>
      </w:r>
      <w:r w:rsidRPr="00A04A9B">
        <w:rPr>
          <w:rFonts w:ascii="Times New Roman" w:hAnsi="Times New Roman" w:cs="Times New Roman"/>
          <w:sz w:val="28"/>
          <w:szCs w:val="28"/>
        </w:rPr>
        <w:t>’</w:t>
      </w:r>
      <w:r w:rsidRPr="00A04A9B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04A9B">
        <w:rPr>
          <w:rFonts w:ascii="Times New Roman" w:hAnsi="Times New Roman" w:cs="Times New Roman"/>
          <w:sz w:val="28"/>
          <w:szCs w:val="28"/>
        </w:rPr>
        <w:t xml:space="preserve"> </w:t>
      </w:r>
      <w:r w:rsidRPr="00A04A9B">
        <w:rPr>
          <w:rFonts w:ascii="Times New Roman" w:hAnsi="Times New Roman" w:cs="Times New Roman"/>
          <w:sz w:val="28"/>
          <w:szCs w:val="28"/>
          <w:lang w:val="en-US"/>
        </w:rPr>
        <w:t>acid</w:t>
      </w:r>
      <w:r w:rsidRPr="00A04A9B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CA4199" w:rsidRPr="00A04A9B" w:rsidRDefault="00CA4199" w:rsidP="00A04A9B">
      <w:pPr>
        <w:pStyle w:val="a6"/>
        <w:numPr>
          <w:ilvl w:val="2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A04A9B">
        <w:rPr>
          <w:rFonts w:ascii="Times New Roman" w:hAnsi="Times New Roman" w:cs="Times New Roman"/>
          <w:sz w:val="28"/>
          <w:szCs w:val="28"/>
        </w:rPr>
        <w:t>механический</w:t>
      </w:r>
      <w:r w:rsidRPr="00A04A9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04A9B">
        <w:rPr>
          <w:rFonts w:ascii="Times New Roman" w:hAnsi="Times New Roman" w:cs="Times New Roman"/>
          <w:sz w:val="28"/>
          <w:szCs w:val="28"/>
        </w:rPr>
        <w:t>хэтчинг</w:t>
      </w:r>
      <w:proofErr w:type="spellEnd"/>
      <w:r w:rsidRPr="00A04A9B">
        <w:rPr>
          <w:rFonts w:ascii="Times New Roman" w:hAnsi="Times New Roman" w:cs="Times New Roman"/>
          <w:sz w:val="28"/>
          <w:szCs w:val="28"/>
          <w:lang w:val="en-US"/>
        </w:rPr>
        <w:t xml:space="preserve"> (partial </w:t>
      </w:r>
      <w:proofErr w:type="spellStart"/>
      <w:r w:rsidRPr="00A04A9B">
        <w:rPr>
          <w:rFonts w:ascii="Times New Roman" w:hAnsi="Times New Roman" w:cs="Times New Roman"/>
          <w:sz w:val="28"/>
          <w:szCs w:val="28"/>
          <w:lang w:val="en-US"/>
        </w:rPr>
        <w:t>zona</w:t>
      </w:r>
      <w:proofErr w:type="spellEnd"/>
      <w:r w:rsidRPr="00A04A9B">
        <w:rPr>
          <w:rFonts w:ascii="Times New Roman" w:hAnsi="Times New Roman" w:cs="Times New Roman"/>
          <w:sz w:val="28"/>
          <w:szCs w:val="28"/>
          <w:lang w:val="en-US"/>
        </w:rPr>
        <w:t xml:space="preserve"> dissection);</w:t>
      </w:r>
      <w:proofErr w:type="gramEnd"/>
    </w:p>
    <w:p w:rsidR="00CA4199" w:rsidRPr="00A04A9B" w:rsidRDefault="00CA4199" w:rsidP="00A04A9B">
      <w:pPr>
        <w:pStyle w:val="a6"/>
        <w:numPr>
          <w:ilvl w:val="2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4A9B">
        <w:rPr>
          <w:rFonts w:ascii="Times New Roman" w:hAnsi="Times New Roman" w:cs="Times New Roman"/>
          <w:sz w:val="28"/>
          <w:szCs w:val="28"/>
        </w:rPr>
        <w:t>лазерный</w:t>
      </w:r>
      <w:proofErr w:type="gramEnd"/>
      <w:r w:rsidRPr="00A04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4A9B">
        <w:rPr>
          <w:rFonts w:ascii="Times New Roman" w:hAnsi="Times New Roman" w:cs="Times New Roman"/>
          <w:sz w:val="28"/>
          <w:szCs w:val="28"/>
        </w:rPr>
        <w:t>хэтчинг</w:t>
      </w:r>
      <w:proofErr w:type="spellEnd"/>
      <w:r w:rsidRPr="00A04A9B">
        <w:rPr>
          <w:rFonts w:ascii="Times New Roman" w:hAnsi="Times New Roman" w:cs="Times New Roman"/>
          <w:sz w:val="28"/>
          <w:szCs w:val="28"/>
        </w:rPr>
        <w:t xml:space="preserve"> (требует наличия  специального оборудования).</w:t>
      </w:r>
    </w:p>
    <w:p w:rsidR="00CA4199" w:rsidRPr="00A04A9B" w:rsidRDefault="00CA4199" w:rsidP="00A04A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A9B">
        <w:rPr>
          <w:rFonts w:ascii="Times New Roman" w:hAnsi="Times New Roman" w:cs="Times New Roman"/>
          <w:b/>
          <w:sz w:val="28"/>
          <w:szCs w:val="28"/>
        </w:rPr>
        <w:t>Необходимые условия для проведения ВХ:</w:t>
      </w:r>
    </w:p>
    <w:p w:rsidR="00CA4199" w:rsidRPr="00A04A9B" w:rsidRDefault="00CA4199" w:rsidP="00A04A9B">
      <w:pPr>
        <w:pStyle w:val="a6"/>
        <w:numPr>
          <w:ilvl w:val="2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>наличие эмбрионов;</w:t>
      </w:r>
    </w:p>
    <w:p w:rsidR="00CA4199" w:rsidRPr="00A04A9B" w:rsidRDefault="00CA4199" w:rsidP="00A04A9B">
      <w:pPr>
        <w:pStyle w:val="a6"/>
        <w:numPr>
          <w:ilvl w:val="2"/>
          <w:numId w:val="1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>наличие оборудования, сред для проведения данной процедуры.</w:t>
      </w:r>
    </w:p>
    <w:p w:rsidR="00CA4199" w:rsidRPr="00A04A9B" w:rsidRDefault="00CA4199" w:rsidP="00A04A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A9B">
        <w:rPr>
          <w:rFonts w:ascii="Times New Roman" w:hAnsi="Times New Roman" w:cs="Times New Roman"/>
          <w:b/>
          <w:sz w:val="28"/>
          <w:szCs w:val="28"/>
        </w:rPr>
        <w:t xml:space="preserve">Показания к применению ВХ: </w:t>
      </w:r>
    </w:p>
    <w:p w:rsidR="00CA4199" w:rsidRPr="00A04A9B" w:rsidRDefault="00CA4199" w:rsidP="00A04A9B">
      <w:pPr>
        <w:pStyle w:val="a6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>возраст пациентки превышает 37 лет;</w:t>
      </w:r>
    </w:p>
    <w:p w:rsidR="00CA4199" w:rsidRPr="00A04A9B" w:rsidRDefault="00CA4199" w:rsidP="00A04A9B">
      <w:pPr>
        <w:pStyle w:val="a6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>повышенный базальный уровень ФСГ (&gt; 10);</w:t>
      </w:r>
    </w:p>
    <w:p w:rsidR="00CA4199" w:rsidRPr="00A04A9B" w:rsidRDefault="00CA4199" w:rsidP="00A04A9B">
      <w:pPr>
        <w:pStyle w:val="a6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>предыдущие безуспешные попытки ЭКО;</w:t>
      </w:r>
    </w:p>
    <w:p w:rsidR="00CA4199" w:rsidRPr="00A04A9B" w:rsidRDefault="00CA4199" w:rsidP="00A04A9B">
      <w:pPr>
        <w:pStyle w:val="a6"/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 xml:space="preserve">утолщенная или уплотненная наружная оболочка. </w:t>
      </w:r>
    </w:p>
    <w:p w:rsidR="00CA4199" w:rsidRPr="00A04A9B" w:rsidRDefault="00CA4199" w:rsidP="00A04A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04A9B">
        <w:rPr>
          <w:rFonts w:ascii="Times New Roman" w:hAnsi="Times New Roman" w:cs="Times New Roman"/>
          <w:b/>
          <w:sz w:val="28"/>
          <w:szCs w:val="28"/>
        </w:rPr>
        <w:t>Этапы проведения ВХ</w:t>
      </w:r>
    </w:p>
    <w:p w:rsidR="00CA4199" w:rsidRPr="00A04A9B" w:rsidRDefault="00CA4199" w:rsidP="00A04A9B">
      <w:pPr>
        <w:pStyle w:val="a6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>ВХ проводится на эмбрионах на стадии дробления (2-3 сутки);</w:t>
      </w:r>
    </w:p>
    <w:p w:rsidR="00CA4199" w:rsidRPr="00A04A9B" w:rsidRDefault="00CA4199" w:rsidP="00A04A9B">
      <w:pPr>
        <w:pStyle w:val="a6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 xml:space="preserve">для механического и химического </w:t>
      </w:r>
      <w:proofErr w:type="spellStart"/>
      <w:r w:rsidRPr="00A04A9B">
        <w:rPr>
          <w:rFonts w:ascii="Times New Roman" w:hAnsi="Times New Roman" w:cs="Times New Roman"/>
          <w:sz w:val="28"/>
          <w:szCs w:val="28"/>
        </w:rPr>
        <w:t>хэтчинга</w:t>
      </w:r>
      <w:proofErr w:type="spellEnd"/>
      <w:r w:rsidRPr="00A04A9B">
        <w:rPr>
          <w:rFonts w:ascii="Times New Roman" w:hAnsi="Times New Roman" w:cs="Times New Roman"/>
          <w:sz w:val="28"/>
          <w:szCs w:val="28"/>
        </w:rPr>
        <w:t xml:space="preserve">  требуется подготовка Петри чашек и сред;</w:t>
      </w:r>
    </w:p>
    <w:p w:rsidR="00CA4199" w:rsidRPr="00A04A9B" w:rsidRDefault="00CA4199" w:rsidP="00A04A9B">
      <w:pPr>
        <w:pStyle w:val="a6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 xml:space="preserve">для лазерного </w:t>
      </w:r>
      <w:proofErr w:type="spellStart"/>
      <w:r w:rsidRPr="00A04A9B">
        <w:rPr>
          <w:rFonts w:ascii="Times New Roman" w:hAnsi="Times New Roman" w:cs="Times New Roman"/>
          <w:sz w:val="28"/>
          <w:szCs w:val="28"/>
        </w:rPr>
        <w:t>хэтчинга</w:t>
      </w:r>
      <w:proofErr w:type="spellEnd"/>
      <w:r w:rsidRPr="00A04A9B">
        <w:rPr>
          <w:rFonts w:ascii="Times New Roman" w:hAnsi="Times New Roman" w:cs="Times New Roman"/>
          <w:sz w:val="28"/>
          <w:szCs w:val="28"/>
        </w:rPr>
        <w:t xml:space="preserve"> необходимо наличие оборудования.</w:t>
      </w:r>
    </w:p>
    <w:p w:rsidR="00CA4199" w:rsidRPr="00A04A9B" w:rsidRDefault="00CA4199" w:rsidP="00A04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  <w:lang w:val="en-US"/>
        </w:rPr>
        <w:t>NB</w:t>
      </w:r>
      <w:r w:rsidRPr="00A04A9B">
        <w:rPr>
          <w:rFonts w:ascii="Times New Roman" w:hAnsi="Times New Roman" w:cs="Times New Roman"/>
          <w:sz w:val="28"/>
          <w:szCs w:val="28"/>
        </w:rPr>
        <w:t xml:space="preserve">! </w:t>
      </w:r>
      <w:proofErr w:type="gramStart"/>
      <w:r w:rsidRPr="00A04A9B">
        <w:rPr>
          <w:rFonts w:ascii="Times New Roman" w:hAnsi="Times New Roman" w:cs="Times New Roman"/>
          <w:sz w:val="28"/>
          <w:szCs w:val="28"/>
        </w:rPr>
        <w:t>Вспомогательный</w:t>
      </w:r>
      <w:proofErr w:type="gramEnd"/>
      <w:r w:rsidRPr="00A04A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4A9B">
        <w:rPr>
          <w:rFonts w:ascii="Times New Roman" w:hAnsi="Times New Roman" w:cs="Times New Roman"/>
          <w:sz w:val="28"/>
          <w:szCs w:val="28"/>
        </w:rPr>
        <w:t>хэтчинг</w:t>
      </w:r>
      <w:proofErr w:type="spellEnd"/>
      <w:r w:rsidRPr="00A04A9B">
        <w:rPr>
          <w:rFonts w:ascii="Times New Roman" w:hAnsi="Times New Roman" w:cs="Times New Roman"/>
          <w:sz w:val="28"/>
          <w:szCs w:val="28"/>
        </w:rPr>
        <w:t xml:space="preserve"> проводится на 2-3 сутки или 5-6 сутки. Выполняется эмбриологом при помощи микроманипуляторов.  </w:t>
      </w:r>
    </w:p>
    <w:p w:rsidR="00CA4199" w:rsidRPr="00A04A9B" w:rsidRDefault="00CA4199" w:rsidP="00A04A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4199" w:rsidRPr="00A04A9B" w:rsidRDefault="00CA4199" w:rsidP="00A04A9B">
      <w:pPr>
        <w:numPr>
          <w:ilvl w:val="3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A9B">
        <w:rPr>
          <w:rFonts w:ascii="Times New Roman" w:hAnsi="Times New Roman" w:cs="Times New Roman"/>
          <w:b/>
          <w:sz w:val="28"/>
          <w:szCs w:val="28"/>
        </w:rPr>
        <w:t>Индикаторы эффективности:</w:t>
      </w:r>
    </w:p>
    <w:p w:rsidR="00CA4199" w:rsidRPr="00A04A9B" w:rsidRDefault="00CA4199" w:rsidP="00A04A9B">
      <w:pPr>
        <w:pStyle w:val="a6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A04A9B">
        <w:rPr>
          <w:rFonts w:ascii="Times New Roman" w:hAnsi="Times New Roman" w:cs="Times New Roman"/>
          <w:sz w:val="28"/>
          <w:szCs w:val="28"/>
        </w:rPr>
        <w:t>наступление</w:t>
      </w:r>
      <w:r w:rsidRPr="00A04A9B">
        <w:rPr>
          <w:rFonts w:ascii="Times New Roman" w:hAnsi="Times New Roman" w:cs="Times New Roman"/>
          <w:bCs/>
          <w:sz w:val="28"/>
          <w:szCs w:val="28"/>
        </w:rPr>
        <w:t xml:space="preserve"> беременности.</w:t>
      </w:r>
    </w:p>
    <w:p w:rsidR="00CA4199" w:rsidRPr="00A04A9B" w:rsidRDefault="00CA4199" w:rsidP="00A04A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4199" w:rsidRPr="00A04A9B" w:rsidRDefault="00CA4199" w:rsidP="00A04A9B">
      <w:pPr>
        <w:numPr>
          <w:ilvl w:val="3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04A9B">
        <w:rPr>
          <w:rFonts w:ascii="Times New Roman" w:hAnsi="Times New Roman" w:cs="Times New Roman"/>
          <w:b/>
          <w:bCs/>
          <w:sz w:val="28"/>
          <w:szCs w:val="28"/>
        </w:rPr>
        <w:t xml:space="preserve">Сокращения, используемые в протоколе: 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1199"/>
        <w:gridCol w:w="560"/>
        <w:gridCol w:w="8447"/>
      </w:tblGrid>
      <w:tr w:rsidR="00CA4199" w:rsidRPr="00A04A9B" w:rsidTr="00CA4199">
        <w:tc>
          <w:tcPr>
            <w:tcW w:w="1199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 xml:space="preserve">ВРТ </w:t>
            </w:r>
          </w:p>
        </w:tc>
        <w:tc>
          <w:tcPr>
            <w:tcW w:w="560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вспомогательные репродуктивные технологии</w:t>
            </w:r>
          </w:p>
        </w:tc>
      </w:tr>
      <w:tr w:rsidR="00CA4199" w:rsidRPr="00A04A9B" w:rsidTr="00CA4199">
        <w:tc>
          <w:tcPr>
            <w:tcW w:w="1199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ВХ –</w:t>
            </w:r>
          </w:p>
        </w:tc>
        <w:tc>
          <w:tcPr>
            <w:tcW w:w="560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 xml:space="preserve">вспомогательный </w:t>
            </w:r>
            <w:proofErr w:type="spellStart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хетчинг</w:t>
            </w:r>
            <w:proofErr w:type="spellEnd"/>
            <w:proofErr w:type="gramEnd"/>
          </w:p>
        </w:tc>
      </w:tr>
      <w:tr w:rsidR="00CA4199" w:rsidRPr="00A04A9B" w:rsidTr="00CA4199">
        <w:tc>
          <w:tcPr>
            <w:tcW w:w="1199" w:type="dxa"/>
          </w:tcPr>
          <w:p w:rsidR="00CA4199" w:rsidRPr="00A04A9B" w:rsidRDefault="00CA4199" w:rsidP="00A04A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ГИФТ </w:t>
            </w:r>
          </w:p>
        </w:tc>
        <w:tc>
          <w:tcPr>
            <w:tcW w:w="560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CA4199" w:rsidRPr="00A04A9B" w:rsidRDefault="00CA4199" w:rsidP="00A04A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>перенос гамет в фаллопиеву трубу</w:t>
            </w:r>
          </w:p>
        </w:tc>
      </w:tr>
      <w:tr w:rsidR="00CA4199" w:rsidRPr="00A04A9B" w:rsidTr="00CA4199">
        <w:tc>
          <w:tcPr>
            <w:tcW w:w="1199" w:type="dxa"/>
          </w:tcPr>
          <w:p w:rsidR="00CA4199" w:rsidRPr="00A04A9B" w:rsidRDefault="00CA4199" w:rsidP="00A04A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ЗИФТ </w:t>
            </w:r>
          </w:p>
        </w:tc>
        <w:tc>
          <w:tcPr>
            <w:tcW w:w="560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CA4199" w:rsidRPr="00A04A9B" w:rsidRDefault="00CA4199" w:rsidP="00A04A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>перенос зигот в фаллопиеву трубу</w:t>
            </w:r>
          </w:p>
        </w:tc>
      </w:tr>
      <w:tr w:rsidR="00CA4199" w:rsidRPr="00A04A9B" w:rsidTr="00CA4199">
        <w:tc>
          <w:tcPr>
            <w:tcW w:w="1199" w:type="dxa"/>
          </w:tcPr>
          <w:p w:rsidR="00CA4199" w:rsidRPr="00A04A9B" w:rsidRDefault="00CA4199" w:rsidP="00A04A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ИИ </w:t>
            </w:r>
          </w:p>
        </w:tc>
        <w:tc>
          <w:tcPr>
            <w:tcW w:w="560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CA4199" w:rsidRPr="00A04A9B" w:rsidRDefault="00CA4199" w:rsidP="00A04A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искусственная </w:t>
            </w:r>
            <w:proofErr w:type="spellStart"/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>инсеминация</w:t>
            </w:r>
            <w:proofErr w:type="spellEnd"/>
            <w:proofErr w:type="gramEnd"/>
          </w:p>
        </w:tc>
      </w:tr>
      <w:tr w:rsidR="00CA4199" w:rsidRPr="00A04A9B" w:rsidTr="00CA4199">
        <w:tc>
          <w:tcPr>
            <w:tcW w:w="1199" w:type="dxa"/>
          </w:tcPr>
          <w:p w:rsidR="00CA4199" w:rsidRPr="00A04A9B" w:rsidRDefault="00CA4199" w:rsidP="00A04A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ИИСД </w:t>
            </w:r>
          </w:p>
        </w:tc>
        <w:tc>
          <w:tcPr>
            <w:tcW w:w="560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CA4199" w:rsidRPr="00A04A9B" w:rsidRDefault="00CA4199" w:rsidP="00A04A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>искусственная</w:t>
            </w:r>
            <w:proofErr w:type="gramEnd"/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>инсеминация</w:t>
            </w:r>
            <w:proofErr w:type="spellEnd"/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спермой донора</w:t>
            </w:r>
          </w:p>
        </w:tc>
      </w:tr>
      <w:tr w:rsidR="00CA4199" w:rsidRPr="00A04A9B" w:rsidTr="00CA4199">
        <w:tc>
          <w:tcPr>
            <w:tcW w:w="1199" w:type="dxa"/>
          </w:tcPr>
          <w:p w:rsidR="00CA4199" w:rsidRPr="00A04A9B" w:rsidRDefault="00CA4199" w:rsidP="00A04A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ИИСМ </w:t>
            </w:r>
          </w:p>
        </w:tc>
        <w:tc>
          <w:tcPr>
            <w:tcW w:w="560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CA4199" w:rsidRPr="00A04A9B" w:rsidRDefault="00CA4199" w:rsidP="00A04A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>искусственная</w:t>
            </w:r>
            <w:proofErr w:type="gramEnd"/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>инсеминация</w:t>
            </w:r>
            <w:proofErr w:type="spellEnd"/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спермой мужа</w:t>
            </w:r>
          </w:p>
        </w:tc>
      </w:tr>
      <w:tr w:rsidR="00CA4199" w:rsidRPr="00A04A9B" w:rsidTr="00CA4199">
        <w:tc>
          <w:tcPr>
            <w:tcW w:w="1199" w:type="dxa"/>
          </w:tcPr>
          <w:p w:rsidR="00CA4199" w:rsidRPr="00A04A9B" w:rsidRDefault="00CA4199" w:rsidP="00A04A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ИКСИ </w:t>
            </w:r>
          </w:p>
        </w:tc>
        <w:tc>
          <w:tcPr>
            <w:tcW w:w="560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CA4199" w:rsidRPr="00A04A9B" w:rsidRDefault="00CA4199" w:rsidP="00A04A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>инъекция сперматозоида в цитоплазму ооцита</w:t>
            </w:r>
          </w:p>
        </w:tc>
      </w:tr>
      <w:tr w:rsidR="00CA4199" w:rsidRPr="00A04A9B" w:rsidTr="00CA4199">
        <w:tc>
          <w:tcPr>
            <w:tcW w:w="1199" w:type="dxa"/>
          </w:tcPr>
          <w:p w:rsidR="00CA4199" w:rsidRPr="00A04A9B" w:rsidRDefault="00CA4199" w:rsidP="00A04A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МЕЗА </w:t>
            </w:r>
          </w:p>
        </w:tc>
        <w:tc>
          <w:tcPr>
            <w:tcW w:w="560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CA4199" w:rsidRPr="00A04A9B" w:rsidRDefault="00CA4199" w:rsidP="00A04A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>аспирация сперматозоидов из придатка яичка</w:t>
            </w:r>
          </w:p>
        </w:tc>
      </w:tr>
      <w:tr w:rsidR="00CA4199" w:rsidRPr="00A04A9B" w:rsidTr="00CA4199">
        <w:tc>
          <w:tcPr>
            <w:tcW w:w="1199" w:type="dxa"/>
          </w:tcPr>
          <w:p w:rsidR="00CA4199" w:rsidRPr="00A04A9B" w:rsidRDefault="00CA4199" w:rsidP="00A04A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ПЭ </w:t>
            </w:r>
          </w:p>
        </w:tc>
        <w:tc>
          <w:tcPr>
            <w:tcW w:w="560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CA4199" w:rsidRPr="00A04A9B" w:rsidRDefault="00CA4199" w:rsidP="00A04A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>перенос эмбрионов в полость матки</w:t>
            </w:r>
          </w:p>
        </w:tc>
      </w:tr>
      <w:tr w:rsidR="00CA4199" w:rsidRPr="00A04A9B" w:rsidTr="00CA4199">
        <w:tc>
          <w:tcPr>
            <w:tcW w:w="1199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 xml:space="preserve">ССО </w:t>
            </w:r>
          </w:p>
        </w:tc>
        <w:tc>
          <w:tcPr>
            <w:tcW w:w="560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стимуляция суперовуляции</w:t>
            </w:r>
          </w:p>
        </w:tc>
      </w:tr>
      <w:tr w:rsidR="00CA4199" w:rsidRPr="00A04A9B" w:rsidTr="00CA4199">
        <w:tc>
          <w:tcPr>
            <w:tcW w:w="1199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сЭКО</w:t>
            </w:r>
            <w:proofErr w:type="spellEnd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0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стандартная процедура экстракорпорального оплодотворения</w:t>
            </w:r>
          </w:p>
        </w:tc>
      </w:tr>
      <w:tr w:rsidR="00CA4199" w:rsidRPr="00A04A9B" w:rsidTr="00CA4199">
        <w:tc>
          <w:tcPr>
            <w:tcW w:w="1199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 xml:space="preserve">ТВП </w:t>
            </w:r>
          </w:p>
        </w:tc>
        <w:tc>
          <w:tcPr>
            <w:tcW w:w="560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трансагинальная</w:t>
            </w:r>
            <w:proofErr w:type="spellEnd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 xml:space="preserve"> пункция</w:t>
            </w:r>
          </w:p>
        </w:tc>
      </w:tr>
      <w:tr w:rsidR="00CA4199" w:rsidRPr="00A04A9B" w:rsidTr="00CA4199">
        <w:tc>
          <w:tcPr>
            <w:tcW w:w="1199" w:type="dxa"/>
          </w:tcPr>
          <w:p w:rsidR="00CA4199" w:rsidRPr="00A04A9B" w:rsidRDefault="00CA4199" w:rsidP="00A04A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ТЕЗА </w:t>
            </w:r>
          </w:p>
        </w:tc>
        <w:tc>
          <w:tcPr>
            <w:tcW w:w="560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CA4199" w:rsidRPr="00A04A9B" w:rsidRDefault="00CA4199" w:rsidP="00A04A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>аспирация сперматозоидов из ткани яичка</w:t>
            </w:r>
          </w:p>
        </w:tc>
      </w:tr>
      <w:tr w:rsidR="00CA4199" w:rsidRPr="00A04A9B" w:rsidTr="00CA4199">
        <w:tc>
          <w:tcPr>
            <w:tcW w:w="1199" w:type="dxa"/>
          </w:tcPr>
          <w:p w:rsidR="00CA4199" w:rsidRPr="00A04A9B" w:rsidRDefault="00CA4199" w:rsidP="00A04A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ТЕЗЕ </w:t>
            </w:r>
          </w:p>
        </w:tc>
        <w:tc>
          <w:tcPr>
            <w:tcW w:w="560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CA4199" w:rsidRPr="00A04A9B" w:rsidRDefault="00CA4199" w:rsidP="00A04A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>экстракция сперматозоидов из ткани яичка</w:t>
            </w:r>
          </w:p>
        </w:tc>
      </w:tr>
      <w:tr w:rsidR="00CA4199" w:rsidRPr="00A04A9B" w:rsidTr="00CA4199">
        <w:trPr>
          <w:trHeight w:val="71"/>
        </w:trPr>
        <w:tc>
          <w:tcPr>
            <w:tcW w:w="1199" w:type="dxa"/>
          </w:tcPr>
          <w:p w:rsidR="00CA4199" w:rsidRPr="00A04A9B" w:rsidRDefault="00CA4199" w:rsidP="00A04A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ЭИФТ </w:t>
            </w:r>
          </w:p>
        </w:tc>
        <w:tc>
          <w:tcPr>
            <w:tcW w:w="560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CA4199" w:rsidRPr="00A04A9B" w:rsidRDefault="00CA4199" w:rsidP="00A04A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>перенос эмбрионов в фаллопиеву трубу</w:t>
            </w:r>
          </w:p>
        </w:tc>
      </w:tr>
      <w:tr w:rsidR="00CA4199" w:rsidRPr="00A04A9B" w:rsidTr="00CA4199">
        <w:tc>
          <w:tcPr>
            <w:tcW w:w="1199" w:type="dxa"/>
          </w:tcPr>
          <w:p w:rsidR="00CA4199" w:rsidRPr="00A04A9B" w:rsidRDefault="00CA4199" w:rsidP="00A04A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ЭКО </w:t>
            </w:r>
          </w:p>
        </w:tc>
        <w:tc>
          <w:tcPr>
            <w:tcW w:w="560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8447" w:type="dxa"/>
          </w:tcPr>
          <w:p w:rsidR="00CA4199" w:rsidRPr="00A04A9B" w:rsidRDefault="00CA4199" w:rsidP="00A04A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eastAsia="Calibri" w:hAnsi="Times New Roman" w:cs="Times New Roman"/>
                <w:sz w:val="28"/>
                <w:szCs w:val="28"/>
              </w:rPr>
              <w:t>экстракорпоральное оплодотворение</w:t>
            </w:r>
          </w:p>
        </w:tc>
      </w:tr>
    </w:tbl>
    <w:p w:rsidR="00CA4199" w:rsidRPr="00A04A9B" w:rsidRDefault="00CA4199" w:rsidP="00A04A9B">
      <w:pPr>
        <w:pStyle w:val="Default"/>
        <w:rPr>
          <w:sz w:val="28"/>
          <w:szCs w:val="28"/>
        </w:rPr>
      </w:pPr>
    </w:p>
    <w:p w:rsidR="00CA4199" w:rsidRPr="00A04A9B" w:rsidRDefault="00CA4199" w:rsidP="00A04A9B">
      <w:pPr>
        <w:numPr>
          <w:ilvl w:val="3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04A9B">
        <w:rPr>
          <w:rFonts w:ascii="Times New Roman" w:hAnsi="Times New Roman" w:cs="Times New Roman"/>
          <w:b/>
          <w:bCs/>
          <w:sz w:val="28"/>
          <w:szCs w:val="28"/>
        </w:rPr>
        <w:t>Список разработчиков протокола с указанием квалификационных данных:</w:t>
      </w:r>
    </w:p>
    <w:p w:rsidR="004B48BB" w:rsidRPr="00121225" w:rsidRDefault="004B48BB" w:rsidP="004B48BB">
      <w:pPr>
        <w:pStyle w:val="Default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bCs/>
          <w:sz w:val="28"/>
          <w:szCs w:val="28"/>
        </w:rPr>
      </w:pPr>
      <w:r w:rsidRPr="00121225">
        <w:rPr>
          <w:bCs/>
          <w:sz w:val="28"/>
          <w:szCs w:val="28"/>
        </w:rPr>
        <w:t>Локшин Вячеслав Натанович – доктор медицинских наук, профессор, член-корреспондент НАН РК, президент Казахстанской ассоциации репродуктивной медицины, президент Ассоциации международных фармацевтических производителей.</w:t>
      </w:r>
    </w:p>
    <w:p w:rsidR="004B48BB" w:rsidRPr="00121225" w:rsidRDefault="004B48BB" w:rsidP="004B48BB">
      <w:pPr>
        <w:pStyle w:val="Default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121225">
        <w:rPr>
          <w:sz w:val="28"/>
          <w:szCs w:val="28"/>
        </w:rPr>
        <w:t xml:space="preserve">Валиев Равиль </w:t>
      </w:r>
      <w:proofErr w:type="spellStart"/>
      <w:r w:rsidRPr="00121225">
        <w:rPr>
          <w:sz w:val="28"/>
          <w:szCs w:val="28"/>
        </w:rPr>
        <w:t>Камилевич</w:t>
      </w:r>
      <w:proofErr w:type="spellEnd"/>
      <w:r>
        <w:rPr>
          <w:sz w:val="28"/>
          <w:szCs w:val="28"/>
        </w:rPr>
        <w:t xml:space="preserve"> –</w:t>
      </w:r>
      <w:r w:rsidRPr="00121225">
        <w:rPr>
          <w:sz w:val="28"/>
          <w:szCs w:val="28"/>
        </w:rPr>
        <w:t xml:space="preserve"> кандидат медицинских наук. врач </w:t>
      </w:r>
      <w:proofErr w:type="spellStart"/>
      <w:r w:rsidRPr="00121225">
        <w:rPr>
          <w:sz w:val="28"/>
          <w:szCs w:val="28"/>
        </w:rPr>
        <w:t>МКЦ</w:t>
      </w:r>
      <w:proofErr w:type="gramStart"/>
      <w:r w:rsidRPr="00121225">
        <w:rPr>
          <w:sz w:val="28"/>
          <w:szCs w:val="28"/>
        </w:rPr>
        <w:t>Р</w:t>
      </w:r>
      <w:proofErr w:type="spellEnd"/>
      <w:r w:rsidRPr="00121225">
        <w:rPr>
          <w:sz w:val="28"/>
          <w:szCs w:val="28"/>
        </w:rPr>
        <w:t>(</w:t>
      </w:r>
      <w:proofErr w:type="gramEnd"/>
      <w:r w:rsidRPr="00121225">
        <w:rPr>
          <w:sz w:val="28"/>
          <w:szCs w:val="28"/>
        </w:rPr>
        <w:t>международный клинический центр репродукции) "Персона", г. Алматы.</w:t>
      </w:r>
    </w:p>
    <w:p w:rsidR="004B48BB" w:rsidRPr="00121225" w:rsidRDefault="004B48BB" w:rsidP="004B48BB">
      <w:pPr>
        <w:pStyle w:val="Default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proofErr w:type="spellStart"/>
      <w:r>
        <w:rPr>
          <w:bCs/>
          <w:sz w:val="28"/>
          <w:szCs w:val="28"/>
        </w:rPr>
        <w:t>Карибаева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Шолпан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Кенесовна</w:t>
      </w:r>
      <w:proofErr w:type="spellEnd"/>
      <w:r>
        <w:rPr>
          <w:bCs/>
          <w:sz w:val="28"/>
          <w:szCs w:val="28"/>
        </w:rPr>
        <w:t xml:space="preserve"> – </w:t>
      </w:r>
      <w:r w:rsidRPr="00121225">
        <w:rPr>
          <w:bCs/>
          <w:sz w:val="28"/>
          <w:szCs w:val="28"/>
        </w:rPr>
        <w:t xml:space="preserve">кандидат медицинских наук. главный врач </w:t>
      </w:r>
      <w:proofErr w:type="spellStart"/>
      <w:r w:rsidRPr="00121225">
        <w:rPr>
          <w:bCs/>
          <w:sz w:val="28"/>
          <w:szCs w:val="28"/>
        </w:rPr>
        <w:t>МКЦ</w:t>
      </w:r>
      <w:proofErr w:type="gramStart"/>
      <w:r w:rsidRPr="00121225">
        <w:rPr>
          <w:bCs/>
          <w:sz w:val="28"/>
          <w:szCs w:val="28"/>
        </w:rPr>
        <w:t>Р</w:t>
      </w:r>
      <w:proofErr w:type="spellEnd"/>
      <w:r w:rsidRPr="00121225">
        <w:rPr>
          <w:bCs/>
          <w:sz w:val="28"/>
          <w:szCs w:val="28"/>
        </w:rPr>
        <w:t>(</w:t>
      </w:r>
      <w:proofErr w:type="gramEnd"/>
      <w:r w:rsidRPr="00121225">
        <w:rPr>
          <w:bCs/>
          <w:sz w:val="28"/>
          <w:szCs w:val="28"/>
        </w:rPr>
        <w:t>международный клинический центр репродукции) "Персона", г. Алматы</w:t>
      </w:r>
      <w:r>
        <w:rPr>
          <w:bCs/>
          <w:sz w:val="28"/>
          <w:szCs w:val="28"/>
        </w:rPr>
        <w:t>.</w:t>
      </w:r>
    </w:p>
    <w:p w:rsidR="00CA4199" w:rsidRPr="00A04A9B" w:rsidRDefault="00CA4199" w:rsidP="00A04A9B">
      <w:pPr>
        <w:pStyle w:val="Default"/>
        <w:tabs>
          <w:tab w:val="left" w:pos="567"/>
        </w:tabs>
        <w:rPr>
          <w:sz w:val="28"/>
          <w:szCs w:val="28"/>
          <w:highlight w:val="yellow"/>
        </w:rPr>
      </w:pPr>
      <w:bookmarkStart w:id="0" w:name="_GoBack"/>
      <w:bookmarkEnd w:id="0"/>
    </w:p>
    <w:p w:rsidR="00CA4199" w:rsidRPr="00A04A9B" w:rsidRDefault="00CA4199" w:rsidP="00A04A9B">
      <w:pPr>
        <w:numPr>
          <w:ilvl w:val="3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04A9B">
        <w:rPr>
          <w:rFonts w:ascii="Times New Roman" w:hAnsi="Times New Roman" w:cs="Times New Roman"/>
          <w:b/>
          <w:bCs/>
          <w:sz w:val="28"/>
          <w:szCs w:val="28"/>
        </w:rPr>
        <w:t xml:space="preserve">Указание на отсутствие конфликта интересов: </w:t>
      </w:r>
      <w:r w:rsidRPr="00A04A9B">
        <w:rPr>
          <w:rFonts w:ascii="Times New Roman" w:hAnsi="Times New Roman" w:cs="Times New Roman"/>
          <w:bCs/>
          <w:sz w:val="28"/>
          <w:szCs w:val="28"/>
        </w:rPr>
        <w:t>нет.</w:t>
      </w:r>
    </w:p>
    <w:p w:rsidR="00CA4199" w:rsidRPr="00A04A9B" w:rsidRDefault="00CA4199" w:rsidP="00A04A9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A6338" w:rsidRPr="006A6338" w:rsidRDefault="00CA4199" w:rsidP="006A6338">
      <w:pPr>
        <w:numPr>
          <w:ilvl w:val="3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6338">
        <w:rPr>
          <w:rFonts w:ascii="Times New Roman" w:hAnsi="Times New Roman" w:cs="Times New Roman"/>
          <w:b/>
          <w:bCs/>
          <w:sz w:val="28"/>
          <w:szCs w:val="28"/>
        </w:rPr>
        <w:t xml:space="preserve">Список рецензентов: </w:t>
      </w:r>
      <w:proofErr w:type="spellStart"/>
      <w:r w:rsidR="006A6338" w:rsidRPr="006A6338">
        <w:rPr>
          <w:rFonts w:ascii="Times New Roman" w:hAnsi="Times New Roman" w:cs="Times New Roman"/>
          <w:bCs/>
          <w:sz w:val="28"/>
          <w:szCs w:val="28"/>
        </w:rPr>
        <w:t>Утепова</w:t>
      </w:r>
      <w:proofErr w:type="spellEnd"/>
      <w:r w:rsidR="006A6338" w:rsidRPr="006A6338">
        <w:rPr>
          <w:rFonts w:ascii="Times New Roman" w:hAnsi="Times New Roman" w:cs="Times New Roman"/>
          <w:bCs/>
          <w:sz w:val="28"/>
          <w:szCs w:val="28"/>
        </w:rPr>
        <w:t xml:space="preserve"> Гульнара </w:t>
      </w:r>
      <w:proofErr w:type="spellStart"/>
      <w:r w:rsidR="006A6338" w:rsidRPr="006A6338">
        <w:rPr>
          <w:rFonts w:ascii="Times New Roman" w:hAnsi="Times New Roman" w:cs="Times New Roman"/>
          <w:bCs/>
          <w:sz w:val="28"/>
          <w:szCs w:val="28"/>
        </w:rPr>
        <w:t>Тлеулесовна</w:t>
      </w:r>
      <w:proofErr w:type="spellEnd"/>
      <w:r w:rsidR="006A6338" w:rsidRPr="006A6338">
        <w:rPr>
          <w:rFonts w:ascii="Times New Roman" w:hAnsi="Times New Roman" w:cs="Times New Roman"/>
          <w:bCs/>
          <w:sz w:val="28"/>
          <w:szCs w:val="28"/>
        </w:rPr>
        <w:t xml:space="preserve"> – кандидат медицинских наук, врач высшей категории, </w:t>
      </w:r>
      <w:proofErr w:type="gramStart"/>
      <w:r w:rsidR="006A6338" w:rsidRPr="006A6338">
        <w:rPr>
          <w:rFonts w:ascii="Times New Roman" w:hAnsi="Times New Roman" w:cs="Times New Roman"/>
          <w:bCs/>
          <w:sz w:val="28"/>
          <w:szCs w:val="28"/>
        </w:rPr>
        <w:t>заведующая отделения</w:t>
      </w:r>
      <w:proofErr w:type="gramEnd"/>
      <w:r w:rsidR="006A6338" w:rsidRPr="006A6338">
        <w:rPr>
          <w:rFonts w:ascii="Times New Roman" w:hAnsi="Times New Roman" w:cs="Times New Roman"/>
          <w:bCs/>
          <w:sz w:val="28"/>
          <w:szCs w:val="28"/>
        </w:rPr>
        <w:t xml:space="preserve"> ЭКО Национального научного центра материнства и детства</w:t>
      </w:r>
    </w:p>
    <w:p w:rsidR="00CA4199" w:rsidRPr="00A04A9B" w:rsidRDefault="00CA4199" w:rsidP="00A04A9B">
      <w:pPr>
        <w:pStyle w:val="Default"/>
        <w:rPr>
          <w:sz w:val="28"/>
          <w:szCs w:val="28"/>
        </w:rPr>
      </w:pPr>
    </w:p>
    <w:p w:rsidR="00CA4199" w:rsidRPr="00A04A9B" w:rsidRDefault="00CA4199" w:rsidP="00A04A9B">
      <w:pPr>
        <w:pStyle w:val="Default"/>
        <w:rPr>
          <w:color w:val="auto"/>
          <w:sz w:val="28"/>
          <w:szCs w:val="28"/>
        </w:rPr>
      </w:pPr>
      <w:r w:rsidRPr="00A04A9B">
        <w:rPr>
          <w:b/>
          <w:bCs/>
          <w:sz w:val="28"/>
          <w:szCs w:val="28"/>
        </w:rPr>
        <w:t>19. Списо</w:t>
      </w:r>
      <w:r w:rsidRPr="00A04A9B">
        <w:rPr>
          <w:b/>
          <w:bCs/>
          <w:color w:val="auto"/>
          <w:sz w:val="28"/>
          <w:szCs w:val="28"/>
        </w:rPr>
        <w:t>к использованной литературы:</w:t>
      </w:r>
    </w:p>
    <w:p w:rsidR="00CA4199" w:rsidRPr="00541446" w:rsidRDefault="00CA4199" w:rsidP="00A04A9B">
      <w:pPr>
        <w:pStyle w:val="a6"/>
        <w:numPr>
          <w:ilvl w:val="0"/>
          <w:numId w:val="22"/>
        </w:numPr>
        <w:tabs>
          <w:tab w:val="clear" w:pos="540"/>
          <w:tab w:val="num" w:pos="0"/>
          <w:tab w:val="left" w:pos="567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41446">
        <w:rPr>
          <w:rFonts w:ascii="Times New Roman" w:hAnsi="Times New Roman" w:cs="Times New Roman"/>
          <w:bCs/>
          <w:kern w:val="36"/>
          <w:sz w:val="28"/>
          <w:szCs w:val="28"/>
        </w:rPr>
        <w:t>Кодекс Республики Казахстан о здоровье народа и системе здравоохранения 18 сентября 2009 года (</w:t>
      </w:r>
      <w:r w:rsidRPr="00541446">
        <w:rPr>
          <w:rStyle w:val="s3"/>
          <w:rFonts w:ascii="Times New Roman" w:hAnsi="Times New Roman" w:cs="Times New Roman"/>
          <w:sz w:val="28"/>
          <w:szCs w:val="28"/>
        </w:rPr>
        <w:t xml:space="preserve">с </w:t>
      </w:r>
      <w:hyperlink r:id="rId12" w:history="1">
        <w:r w:rsidRPr="0054144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изменениями и дополнениями</w:t>
        </w:r>
      </w:hyperlink>
      <w:r w:rsidRPr="00541446">
        <w:rPr>
          <w:rStyle w:val="s3"/>
          <w:rFonts w:ascii="Times New Roman" w:hAnsi="Times New Roman" w:cs="Times New Roman"/>
          <w:sz w:val="28"/>
          <w:szCs w:val="28"/>
        </w:rPr>
        <w:t xml:space="preserve"> по состоянию на 27.04.2012</w:t>
      </w:r>
      <w:r w:rsidRPr="00541446">
        <w:rPr>
          <w:rFonts w:ascii="Times New Roman" w:hAnsi="Times New Roman" w:cs="Times New Roman"/>
          <w:bCs/>
          <w:kern w:val="36"/>
          <w:sz w:val="28"/>
          <w:szCs w:val="28"/>
        </w:rPr>
        <w:t>)</w:t>
      </w:r>
      <w:r w:rsidRPr="00541446">
        <w:rPr>
          <w:rFonts w:ascii="Times New Roman" w:hAnsi="Times New Roman" w:cs="Times New Roman"/>
          <w:sz w:val="28"/>
          <w:szCs w:val="28"/>
        </w:rPr>
        <w:t xml:space="preserve"> № 193-IV ЗРК</w:t>
      </w:r>
      <w:r w:rsidRPr="00541446"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</w:p>
    <w:p w:rsidR="00CA4199" w:rsidRPr="00541446" w:rsidRDefault="00CA4199" w:rsidP="00A04A9B">
      <w:pPr>
        <w:pStyle w:val="a6"/>
        <w:numPr>
          <w:ilvl w:val="0"/>
          <w:numId w:val="22"/>
        </w:numPr>
        <w:tabs>
          <w:tab w:val="clear" w:pos="540"/>
          <w:tab w:val="num" w:pos="0"/>
          <w:tab w:val="left" w:pos="567"/>
        </w:tabs>
        <w:spacing w:after="0" w:line="240" w:lineRule="auto"/>
        <w:ind w:left="0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41446">
        <w:rPr>
          <w:rFonts w:ascii="Times New Roman" w:hAnsi="Times New Roman" w:cs="Times New Roman"/>
          <w:sz w:val="28"/>
          <w:szCs w:val="28"/>
        </w:rPr>
        <w:lastRenderedPageBreak/>
        <w:t>Кодекс Республики Казахстан от 26 декабря 2011 года № 518-IV «О браке (супружестве) и семье».</w:t>
      </w:r>
      <w:r w:rsidRPr="00541446">
        <w:rPr>
          <w:rFonts w:ascii="Times New Roman" w:hAnsi="Times New Roman" w:cs="Times New Roman"/>
          <w:bCs/>
          <w:kern w:val="36"/>
          <w:sz w:val="28"/>
          <w:szCs w:val="28"/>
        </w:rPr>
        <w:t xml:space="preserve">  </w:t>
      </w:r>
    </w:p>
    <w:p w:rsidR="00CA4199" w:rsidRPr="00541446" w:rsidRDefault="00CA4199" w:rsidP="00A04A9B">
      <w:pPr>
        <w:numPr>
          <w:ilvl w:val="0"/>
          <w:numId w:val="22"/>
        </w:numPr>
        <w:tabs>
          <w:tab w:val="clear" w:pos="5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41446">
        <w:rPr>
          <w:rFonts w:ascii="Times New Roman" w:hAnsi="Times New Roman" w:cs="Times New Roman"/>
          <w:sz w:val="28"/>
          <w:szCs w:val="28"/>
        </w:rPr>
        <w:t>Приказ МЗ РК № 627 от «30» октября 2009 года.</w:t>
      </w:r>
    </w:p>
    <w:p w:rsidR="00CA4199" w:rsidRPr="00541446" w:rsidRDefault="00CA4199" w:rsidP="00A04A9B">
      <w:pPr>
        <w:numPr>
          <w:ilvl w:val="0"/>
          <w:numId w:val="22"/>
        </w:numPr>
        <w:tabs>
          <w:tab w:val="clear" w:pos="5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41446">
        <w:rPr>
          <w:rFonts w:ascii="Times New Roman" w:hAnsi="Times New Roman" w:cs="Times New Roman"/>
          <w:sz w:val="28"/>
          <w:szCs w:val="28"/>
        </w:rPr>
        <w:t>Приказ МЗ РК № 162 от «30» марта 2011 года.</w:t>
      </w:r>
    </w:p>
    <w:p w:rsidR="00CA4199" w:rsidRPr="00541446" w:rsidRDefault="00CA4199" w:rsidP="00A04A9B">
      <w:pPr>
        <w:numPr>
          <w:ilvl w:val="0"/>
          <w:numId w:val="22"/>
        </w:numPr>
        <w:tabs>
          <w:tab w:val="clear" w:pos="5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41446">
        <w:rPr>
          <w:rFonts w:ascii="Times New Roman" w:hAnsi="Times New Roman" w:cs="Times New Roman"/>
          <w:sz w:val="28"/>
          <w:szCs w:val="28"/>
        </w:rPr>
        <w:t xml:space="preserve">Роль </w:t>
      </w:r>
      <w:proofErr w:type="spellStart"/>
      <w:r w:rsidRPr="00541446">
        <w:rPr>
          <w:rFonts w:ascii="Times New Roman" w:hAnsi="Times New Roman" w:cs="Times New Roman"/>
          <w:sz w:val="28"/>
          <w:szCs w:val="28"/>
        </w:rPr>
        <w:t>антимюллерова</w:t>
      </w:r>
      <w:proofErr w:type="spellEnd"/>
      <w:r w:rsidRPr="00541446">
        <w:rPr>
          <w:rFonts w:ascii="Times New Roman" w:hAnsi="Times New Roman" w:cs="Times New Roman"/>
          <w:sz w:val="28"/>
          <w:szCs w:val="28"/>
        </w:rPr>
        <w:t xml:space="preserve"> гормона (</w:t>
      </w:r>
      <w:proofErr w:type="spellStart"/>
      <w:r w:rsidRPr="00541446">
        <w:rPr>
          <w:rFonts w:ascii="Times New Roman" w:hAnsi="Times New Roman" w:cs="Times New Roman"/>
          <w:sz w:val="28"/>
          <w:szCs w:val="28"/>
        </w:rPr>
        <w:t>АМГ</w:t>
      </w:r>
      <w:proofErr w:type="spellEnd"/>
      <w:r w:rsidRPr="00541446">
        <w:rPr>
          <w:rFonts w:ascii="Times New Roman" w:hAnsi="Times New Roman" w:cs="Times New Roman"/>
          <w:sz w:val="28"/>
          <w:szCs w:val="28"/>
        </w:rPr>
        <w:t xml:space="preserve">) в норме и при различных гинекологических заболеваниях. </w:t>
      </w:r>
      <w:proofErr w:type="gramStart"/>
      <w:r w:rsidRPr="00541446">
        <w:rPr>
          <w:rFonts w:ascii="Times New Roman" w:hAnsi="Times New Roman" w:cs="Times New Roman"/>
          <w:sz w:val="28"/>
          <w:szCs w:val="28"/>
        </w:rPr>
        <w:t>Боярский</w:t>
      </w:r>
      <w:proofErr w:type="gramEnd"/>
      <w:r w:rsidRPr="00541446">
        <w:rPr>
          <w:rFonts w:ascii="Times New Roman" w:hAnsi="Times New Roman" w:cs="Times New Roman"/>
          <w:sz w:val="28"/>
          <w:szCs w:val="28"/>
        </w:rPr>
        <w:t xml:space="preserve"> К.Ю., Гайдуков С.Н.</w:t>
      </w:r>
    </w:p>
    <w:p w:rsidR="00CA4199" w:rsidRPr="00541446" w:rsidRDefault="00CA4199" w:rsidP="00A04A9B">
      <w:pPr>
        <w:numPr>
          <w:ilvl w:val="0"/>
          <w:numId w:val="22"/>
        </w:numPr>
        <w:tabs>
          <w:tab w:val="clear" w:pos="5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41446">
        <w:rPr>
          <w:rFonts w:ascii="Times New Roman" w:hAnsi="Times New Roman" w:cs="Times New Roman"/>
          <w:sz w:val="28"/>
          <w:szCs w:val="28"/>
        </w:rPr>
        <w:t xml:space="preserve">Современные подходы к проблеме бесплодия. </w:t>
      </w:r>
      <w:proofErr w:type="spellStart"/>
      <w:r w:rsidRPr="00541446">
        <w:rPr>
          <w:rFonts w:ascii="Times New Roman" w:hAnsi="Times New Roman" w:cs="Times New Roman"/>
          <w:sz w:val="28"/>
          <w:szCs w:val="28"/>
        </w:rPr>
        <w:t>Н.А</w:t>
      </w:r>
      <w:proofErr w:type="spellEnd"/>
      <w:r w:rsidRPr="005414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41446">
        <w:rPr>
          <w:rFonts w:ascii="Times New Roman" w:hAnsi="Times New Roman" w:cs="Times New Roman"/>
          <w:sz w:val="28"/>
          <w:szCs w:val="28"/>
        </w:rPr>
        <w:t>Данкович</w:t>
      </w:r>
      <w:proofErr w:type="spellEnd"/>
      <w:r w:rsidRPr="00541446">
        <w:rPr>
          <w:rFonts w:ascii="Times New Roman" w:hAnsi="Times New Roman" w:cs="Times New Roman"/>
          <w:sz w:val="28"/>
          <w:szCs w:val="28"/>
        </w:rPr>
        <w:t xml:space="preserve"> д.м.н. </w:t>
      </w:r>
      <w:hyperlink r:id="rId13" w:history="1">
        <w:r w:rsidRPr="00541446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www.neomed.com.ua</w:t>
        </w:r>
      </w:hyperlink>
    </w:p>
    <w:p w:rsidR="00CA4199" w:rsidRPr="00541446" w:rsidRDefault="00CA4199" w:rsidP="00A04A9B">
      <w:pPr>
        <w:numPr>
          <w:ilvl w:val="0"/>
          <w:numId w:val="22"/>
        </w:numPr>
        <w:tabs>
          <w:tab w:val="clear" w:pos="5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41446">
        <w:rPr>
          <w:rFonts w:ascii="Times New Roman" w:hAnsi="Times New Roman" w:cs="Times New Roman"/>
          <w:sz w:val="28"/>
          <w:szCs w:val="28"/>
        </w:rPr>
        <w:t>Оценка частоты, морфологической и микробиологической структуры хронического эндометрита у пациенток с трубно-</w:t>
      </w:r>
      <w:proofErr w:type="spellStart"/>
      <w:r w:rsidRPr="00541446">
        <w:rPr>
          <w:rFonts w:ascii="Times New Roman" w:hAnsi="Times New Roman" w:cs="Times New Roman"/>
          <w:sz w:val="28"/>
          <w:szCs w:val="28"/>
        </w:rPr>
        <w:t>перитонеальной</w:t>
      </w:r>
      <w:proofErr w:type="spellEnd"/>
      <w:r w:rsidRPr="00541446">
        <w:rPr>
          <w:rFonts w:ascii="Times New Roman" w:hAnsi="Times New Roman" w:cs="Times New Roman"/>
          <w:sz w:val="28"/>
          <w:szCs w:val="28"/>
        </w:rPr>
        <w:t xml:space="preserve"> формой бесплодия и неудачными попытками экстракорпорального оплодотворения. Гинекология №3. Том 11. 2009г. Феоктистов </w:t>
      </w:r>
      <w:proofErr w:type="spellStart"/>
      <w:r w:rsidRPr="00541446">
        <w:rPr>
          <w:rFonts w:ascii="Times New Roman" w:hAnsi="Times New Roman" w:cs="Times New Roman"/>
          <w:sz w:val="28"/>
          <w:szCs w:val="28"/>
        </w:rPr>
        <w:t>А.А</w:t>
      </w:r>
      <w:proofErr w:type="spellEnd"/>
      <w:r w:rsidRPr="00541446">
        <w:rPr>
          <w:rFonts w:ascii="Times New Roman" w:hAnsi="Times New Roman" w:cs="Times New Roman"/>
          <w:sz w:val="28"/>
          <w:szCs w:val="28"/>
        </w:rPr>
        <w:t xml:space="preserve">., Овсянникова </w:t>
      </w:r>
      <w:proofErr w:type="spellStart"/>
      <w:r w:rsidRPr="00541446">
        <w:rPr>
          <w:rFonts w:ascii="Times New Roman" w:hAnsi="Times New Roman" w:cs="Times New Roman"/>
          <w:sz w:val="28"/>
          <w:szCs w:val="28"/>
        </w:rPr>
        <w:t>Т.В</w:t>
      </w:r>
      <w:proofErr w:type="spellEnd"/>
      <w:r w:rsidRPr="00541446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Pr="00541446">
        <w:rPr>
          <w:rFonts w:ascii="Times New Roman" w:hAnsi="Times New Roman" w:cs="Times New Roman"/>
          <w:sz w:val="28"/>
          <w:szCs w:val="28"/>
        </w:rPr>
        <w:t>Камилова</w:t>
      </w:r>
      <w:proofErr w:type="spellEnd"/>
      <w:r w:rsidRPr="005414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1446">
        <w:rPr>
          <w:rFonts w:ascii="Times New Roman" w:hAnsi="Times New Roman" w:cs="Times New Roman"/>
          <w:sz w:val="28"/>
          <w:szCs w:val="28"/>
        </w:rPr>
        <w:t>Д.П</w:t>
      </w:r>
      <w:proofErr w:type="spellEnd"/>
      <w:r w:rsidRPr="00541446">
        <w:rPr>
          <w:rFonts w:ascii="Times New Roman" w:hAnsi="Times New Roman" w:cs="Times New Roman"/>
          <w:sz w:val="28"/>
          <w:szCs w:val="28"/>
        </w:rPr>
        <w:t>.</w:t>
      </w:r>
    </w:p>
    <w:p w:rsidR="00CA4199" w:rsidRPr="00541446" w:rsidRDefault="00CA4199" w:rsidP="00A04A9B">
      <w:pPr>
        <w:numPr>
          <w:ilvl w:val="0"/>
          <w:numId w:val="22"/>
        </w:numPr>
        <w:tabs>
          <w:tab w:val="clear" w:pos="5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41446">
        <w:rPr>
          <w:rFonts w:ascii="Times New Roman" w:hAnsi="Times New Roman" w:cs="Times New Roman"/>
          <w:sz w:val="28"/>
          <w:szCs w:val="28"/>
        </w:rPr>
        <w:t xml:space="preserve">Современные аспекты патогенеза и лечения эндокринного бесплодия. </w:t>
      </w:r>
      <w:proofErr w:type="spellStart"/>
      <w:r w:rsidRPr="00541446">
        <w:rPr>
          <w:rFonts w:ascii="Times New Roman" w:hAnsi="Times New Roman" w:cs="Times New Roman"/>
          <w:sz w:val="28"/>
          <w:szCs w:val="28"/>
        </w:rPr>
        <w:t>И.В</w:t>
      </w:r>
      <w:proofErr w:type="spellEnd"/>
      <w:r w:rsidRPr="0054144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41446">
        <w:rPr>
          <w:rFonts w:ascii="Times New Roman" w:hAnsi="Times New Roman" w:cs="Times New Roman"/>
          <w:sz w:val="28"/>
          <w:szCs w:val="28"/>
        </w:rPr>
        <w:t>Загребельная</w:t>
      </w:r>
      <w:proofErr w:type="spellEnd"/>
      <w:r w:rsidRPr="00541446">
        <w:rPr>
          <w:rFonts w:ascii="Times New Roman" w:hAnsi="Times New Roman" w:cs="Times New Roman"/>
          <w:sz w:val="28"/>
          <w:szCs w:val="28"/>
        </w:rPr>
        <w:t>. Международный медицинский журнал. 2010 г №1.</w:t>
      </w:r>
    </w:p>
    <w:p w:rsidR="00CA4199" w:rsidRPr="00541446" w:rsidRDefault="00CA4199" w:rsidP="00A04A9B">
      <w:pPr>
        <w:pStyle w:val="a6"/>
        <w:numPr>
          <w:ilvl w:val="0"/>
          <w:numId w:val="22"/>
        </w:numPr>
        <w:tabs>
          <w:tab w:val="clear" w:pos="5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41446">
        <w:rPr>
          <w:rFonts w:ascii="Times New Roman" w:hAnsi="Times New Roman" w:cs="Times New Roman"/>
          <w:sz w:val="28"/>
          <w:szCs w:val="28"/>
        </w:rPr>
        <w:t xml:space="preserve">Синдром поликистозных яичников. Тактика лечения бесплодия у пациенток с СПКЯ. </w:t>
      </w:r>
      <w:proofErr w:type="spellStart"/>
      <w:r w:rsidRPr="00541446">
        <w:rPr>
          <w:rFonts w:ascii="Times New Roman" w:hAnsi="Times New Roman" w:cs="Times New Roman"/>
          <w:sz w:val="28"/>
          <w:szCs w:val="28"/>
        </w:rPr>
        <w:t>О.Ф.Серова</w:t>
      </w:r>
      <w:proofErr w:type="spellEnd"/>
      <w:r w:rsidRPr="0054144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41446">
        <w:rPr>
          <w:rFonts w:ascii="Times New Roman" w:hAnsi="Times New Roman" w:cs="Times New Roman"/>
          <w:sz w:val="28"/>
          <w:szCs w:val="28"/>
        </w:rPr>
        <w:t>Н.В.Зароченцева</w:t>
      </w:r>
      <w:proofErr w:type="spellEnd"/>
      <w:r w:rsidRPr="00541446">
        <w:rPr>
          <w:rFonts w:ascii="Times New Roman" w:hAnsi="Times New Roman" w:cs="Times New Roman"/>
          <w:sz w:val="28"/>
          <w:szCs w:val="28"/>
        </w:rPr>
        <w:t>. Гинекологическая эндокринология. Том</w:t>
      </w:r>
      <w:proofErr w:type="gramStart"/>
      <w:r w:rsidRPr="00541446">
        <w:rPr>
          <w:rFonts w:ascii="Times New Roman" w:hAnsi="Times New Roman" w:cs="Times New Roman"/>
          <w:sz w:val="28"/>
          <w:szCs w:val="28"/>
        </w:rPr>
        <w:t>7</w:t>
      </w:r>
      <w:proofErr w:type="gramEnd"/>
      <w:r w:rsidRPr="00541446">
        <w:rPr>
          <w:rFonts w:ascii="Times New Roman" w:hAnsi="Times New Roman" w:cs="Times New Roman"/>
          <w:sz w:val="28"/>
          <w:szCs w:val="28"/>
        </w:rPr>
        <w:t>, №9. 2005г.</w:t>
      </w:r>
    </w:p>
    <w:p w:rsidR="00CA4199" w:rsidRPr="00541446" w:rsidRDefault="00CA4199" w:rsidP="00A04A9B">
      <w:pPr>
        <w:pStyle w:val="a6"/>
        <w:numPr>
          <w:ilvl w:val="0"/>
          <w:numId w:val="22"/>
        </w:numPr>
        <w:tabs>
          <w:tab w:val="clear" w:pos="5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41446">
        <w:rPr>
          <w:rFonts w:ascii="Times New Roman" w:hAnsi="Times New Roman" w:cs="Times New Roman"/>
          <w:sz w:val="28"/>
          <w:szCs w:val="28"/>
        </w:rPr>
        <w:t xml:space="preserve">К вопросу </w:t>
      </w:r>
      <w:proofErr w:type="gramStart"/>
      <w:r w:rsidRPr="00541446">
        <w:rPr>
          <w:rFonts w:ascii="Times New Roman" w:hAnsi="Times New Roman" w:cs="Times New Roman"/>
          <w:sz w:val="28"/>
          <w:szCs w:val="28"/>
        </w:rPr>
        <w:t>обеспечения мониторинга гормонального статуса женщин</w:t>
      </w:r>
      <w:proofErr w:type="gramEnd"/>
      <w:r w:rsidRPr="00541446">
        <w:rPr>
          <w:rFonts w:ascii="Times New Roman" w:hAnsi="Times New Roman" w:cs="Times New Roman"/>
          <w:sz w:val="28"/>
          <w:szCs w:val="28"/>
        </w:rPr>
        <w:t>.</w:t>
      </w:r>
      <w:r w:rsidRPr="0054144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541446">
        <w:rPr>
          <w:rFonts w:ascii="Times New Roman" w:hAnsi="Times New Roman" w:cs="Times New Roman"/>
          <w:bCs/>
          <w:iCs/>
          <w:sz w:val="28"/>
          <w:szCs w:val="28"/>
        </w:rPr>
        <w:t>В.В. Каминский, С.И. Жук, Н.А. Синенко, А.В. Каминский. Репродуктивное  здоровье женщины. 2(36)2008г.</w:t>
      </w:r>
    </w:p>
    <w:p w:rsidR="00CA4199" w:rsidRPr="00541446" w:rsidRDefault="00CA4199" w:rsidP="00A04A9B">
      <w:pPr>
        <w:pStyle w:val="a4"/>
        <w:numPr>
          <w:ilvl w:val="0"/>
          <w:numId w:val="22"/>
        </w:numPr>
        <w:tabs>
          <w:tab w:val="clear" w:pos="540"/>
          <w:tab w:val="num" w:pos="0"/>
          <w:tab w:val="left" w:pos="567"/>
        </w:tabs>
        <w:ind w:left="0" w:firstLine="0"/>
        <w:rPr>
          <w:szCs w:val="28"/>
        </w:rPr>
      </w:pPr>
      <w:r w:rsidRPr="00541446">
        <w:rPr>
          <w:szCs w:val="28"/>
        </w:rPr>
        <w:t xml:space="preserve">Тактика ведения больных с синдромом «пустых» фолликулов в программах экстракорпорального оплодотворения. </w:t>
      </w:r>
      <w:proofErr w:type="spellStart"/>
      <w:r w:rsidRPr="00541446">
        <w:rPr>
          <w:szCs w:val="28"/>
        </w:rPr>
        <w:t>Палиева</w:t>
      </w:r>
      <w:proofErr w:type="spellEnd"/>
      <w:r w:rsidRPr="00541446">
        <w:rPr>
          <w:szCs w:val="28"/>
        </w:rPr>
        <w:t xml:space="preserve"> Наталья Викторовна. Автореферат диссертации на соискание ученой степени кандидата медицинских наук. 2005 г. </w:t>
      </w:r>
    </w:p>
    <w:p w:rsidR="00CA4199" w:rsidRPr="00541446" w:rsidRDefault="00CA4199" w:rsidP="00A04A9B">
      <w:pPr>
        <w:pStyle w:val="a4"/>
        <w:numPr>
          <w:ilvl w:val="0"/>
          <w:numId w:val="22"/>
        </w:numPr>
        <w:tabs>
          <w:tab w:val="clear" w:pos="540"/>
          <w:tab w:val="num" w:pos="0"/>
          <w:tab w:val="left" w:pos="567"/>
        </w:tabs>
        <w:ind w:left="0" w:firstLine="0"/>
        <w:rPr>
          <w:szCs w:val="28"/>
        </w:rPr>
      </w:pPr>
      <w:r w:rsidRPr="00541446">
        <w:rPr>
          <w:szCs w:val="28"/>
        </w:rPr>
        <w:t>Модифицированный протокол циклов ЭКО у женщин со сниженным овариальным резервом.</w:t>
      </w:r>
      <w:r w:rsidRPr="00541446">
        <w:rPr>
          <w:b/>
          <w:szCs w:val="28"/>
        </w:rPr>
        <w:t xml:space="preserve"> </w:t>
      </w:r>
      <w:proofErr w:type="spellStart"/>
      <w:r w:rsidRPr="00541446">
        <w:rPr>
          <w:szCs w:val="28"/>
        </w:rPr>
        <w:t>А.М.Феськов</w:t>
      </w:r>
      <w:proofErr w:type="spellEnd"/>
      <w:r w:rsidRPr="00541446">
        <w:rPr>
          <w:szCs w:val="28"/>
        </w:rPr>
        <w:t xml:space="preserve">, </w:t>
      </w:r>
      <w:proofErr w:type="spellStart"/>
      <w:r w:rsidRPr="00541446">
        <w:rPr>
          <w:szCs w:val="28"/>
        </w:rPr>
        <w:t>В.В.Лазуренко</w:t>
      </w:r>
      <w:proofErr w:type="spellEnd"/>
      <w:r w:rsidRPr="00541446">
        <w:rPr>
          <w:szCs w:val="28"/>
        </w:rPr>
        <w:t xml:space="preserve">, </w:t>
      </w:r>
      <w:proofErr w:type="spellStart"/>
      <w:r w:rsidRPr="00541446">
        <w:rPr>
          <w:szCs w:val="28"/>
        </w:rPr>
        <w:t>О.В.Мерцалова</w:t>
      </w:r>
      <w:proofErr w:type="spellEnd"/>
      <w:r w:rsidRPr="00541446">
        <w:rPr>
          <w:szCs w:val="28"/>
        </w:rPr>
        <w:t xml:space="preserve">, </w:t>
      </w:r>
      <w:proofErr w:type="spellStart"/>
      <w:r w:rsidRPr="00541446">
        <w:rPr>
          <w:szCs w:val="28"/>
        </w:rPr>
        <w:t>И.А.Феськова</w:t>
      </w:r>
      <w:proofErr w:type="spellEnd"/>
      <w:r w:rsidRPr="00541446">
        <w:rPr>
          <w:szCs w:val="28"/>
        </w:rPr>
        <w:t>. УДК:618.177-02:616.43:611</w:t>
      </w:r>
    </w:p>
    <w:p w:rsidR="00CA4199" w:rsidRPr="00541446" w:rsidRDefault="00CA4199" w:rsidP="00A04A9B">
      <w:pPr>
        <w:widowControl w:val="0"/>
        <w:numPr>
          <w:ilvl w:val="0"/>
          <w:numId w:val="22"/>
        </w:numPr>
        <w:tabs>
          <w:tab w:val="clear" w:pos="540"/>
          <w:tab w:val="num" w:pos="0"/>
          <w:tab w:val="left" w:pos="360"/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1446">
        <w:rPr>
          <w:rFonts w:ascii="Times New Roman" w:eastAsia="Calibri" w:hAnsi="Times New Roman" w:cs="Times New Roman"/>
          <w:sz w:val="28"/>
          <w:szCs w:val="28"/>
        </w:rPr>
        <w:t xml:space="preserve">Совершенствован6ие методов диагностики и лечения в гинекологии. </w:t>
      </w:r>
      <w:proofErr w:type="spellStart"/>
      <w:r w:rsidRPr="00541446">
        <w:rPr>
          <w:rFonts w:ascii="Times New Roman" w:eastAsia="Calibri" w:hAnsi="Times New Roman" w:cs="Times New Roman"/>
          <w:sz w:val="28"/>
          <w:szCs w:val="28"/>
        </w:rPr>
        <w:t>Кудайбергенов</w:t>
      </w:r>
      <w:proofErr w:type="spellEnd"/>
      <w:r w:rsidRPr="00541446">
        <w:rPr>
          <w:rFonts w:ascii="Times New Roman" w:eastAsia="Calibri" w:hAnsi="Times New Roman" w:cs="Times New Roman"/>
          <w:sz w:val="28"/>
          <w:szCs w:val="28"/>
        </w:rPr>
        <w:t xml:space="preserve"> Т.К., Султанова </w:t>
      </w:r>
      <w:proofErr w:type="spellStart"/>
      <w:r w:rsidRPr="00541446">
        <w:rPr>
          <w:rFonts w:ascii="Times New Roman" w:eastAsia="Calibri" w:hAnsi="Times New Roman" w:cs="Times New Roman"/>
          <w:sz w:val="28"/>
          <w:szCs w:val="28"/>
        </w:rPr>
        <w:t>Ж.У</w:t>
      </w:r>
      <w:proofErr w:type="spellEnd"/>
      <w:r w:rsidRPr="00541446">
        <w:rPr>
          <w:rFonts w:ascii="Times New Roman" w:eastAsia="Calibri" w:hAnsi="Times New Roman" w:cs="Times New Roman"/>
          <w:sz w:val="28"/>
          <w:szCs w:val="28"/>
        </w:rPr>
        <w:t xml:space="preserve">., </w:t>
      </w:r>
      <w:proofErr w:type="spellStart"/>
      <w:r w:rsidRPr="00541446">
        <w:rPr>
          <w:rFonts w:ascii="Times New Roman" w:eastAsia="Calibri" w:hAnsi="Times New Roman" w:cs="Times New Roman"/>
          <w:sz w:val="28"/>
          <w:szCs w:val="28"/>
        </w:rPr>
        <w:t>Манасова</w:t>
      </w:r>
      <w:proofErr w:type="spellEnd"/>
      <w:r w:rsidRPr="005414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41446">
        <w:rPr>
          <w:rFonts w:ascii="Times New Roman" w:eastAsia="Calibri" w:hAnsi="Times New Roman" w:cs="Times New Roman"/>
          <w:sz w:val="28"/>
          <w:szCs w:val="28"/>
        </w:rPr>
        <w:t>И.К</w:t>
      </w:r>
      <w:proofErr w:type="spellEnd"/>
      <w:r w:rsidRPr="00541446">
        <w:rPr>
          <w:rFonts w:ascii="Times New Roman" w:eastAsia="Calibri" w:hAnsi="Times New Roman" w:cs="Times New Roman"/>
          <w:sz w:val="28"/>
          <w:szCs w:val="28"/>
        </w:rPr>
        <w:t>. Актуальные проблемы акушерства, гинекологии и перинатологии. Алматы 2007. стр. 177-178.</w:t>
      </w:r>
    </w:p>
    <w:p w:rsidR="00CA4199" w:rsidRPr="00541446" w:rsidRDefault="00CA4199" w:rsidP="00A04A9B">
      <w:pPr>
        <w:widowControl w:val="0"/>
        <w:numPr>
          <w:ilvl w:val="0"/>
          <w:numId w:val="22"/>
        </w:numPr>
        <w:tabs>
          <w:tab w:val="clear" w:pos="540"/>
          <w:tab w:val="num" w:pos="0"/>
          <w:tab w:val="left" w:pos="360"/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1446">
        <w:rPr>
          <w:rFonts w:ascii="Times New Roman" w:eastAsia="Calibri" w:hAnsi="Times New Roman" w:cs="Times New Roman"/>
          <w:sz w:val="28"/>
          <w:szCs w:val="28"/>
        </w:rPr>
        <w:t>Особенности вспомогательных репродуктивных технологий при некоторых гинекологических заболеваниях. Локшин В.Н. Актуальные проблемы акушерства, гинекологии и перинатологии. Алматы 2007. стр. 185-187.</w:t>
      </w:r>
    </w:p>
    <w:p w:rsidR="00CA4199" w:rsidRPr="00541446" w:rsidRDefault="00CA4199" w:rsidP="00A04A9B">
      <w:pPr>
        <w:numPr>
          <w:ilvl w:val="0"/>
          <w:numId w:val="22"/>
        </w:numPr>
        <w:tabs>
          <w:tab w:val="clear" w:pos="5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1446">
        <w:rPr>
          <w:rFonts w:ascii="Times New Roman" w:eastAsia="Calibri" w:hAnsi="Times New Roman" w:cs="Times New Roman"/>
          <w:sz w:val="28"/>
          <w:szCs w:val="28"/>
        </w:rPr>
        <w:t xml:space="preserve">Неполноценная лютеиновая фаза — тактика ведения пациенток с привычной потерей беременности </w:t>
      </w:r>
      <w:proofErr w:type="spellStart"/>
      <w:r w:rsidRPr="00541446">
        <w:rPr>
          <w:rFonts w:ascii="Times New Roman" w:eastAsia="Calibri" w:hAnsi="Times New Roman" w:cs="Times New Roman"/>
          <w:sz w:val="28"/>
          <w:szCs w:val="28"/>
        </w:rPr>
        <w:t>Сидельникова</w:t>
      </w:r>
      <w:proofErr w:type="spellEnd"/>
      <w:r w:rsidRPr="0054144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41446">
        <w:rPr>
          <w:rFonts w:ascii="Times New Roman" w:eastAsia="Calibri" w:hAnsi="Times New Roman" w:cs="Times New Roman"/>
          <w:sz w:val="28"/>
          <w:szCs w:val="28"/>
        </w:rPr>
        <w:t>Н.М</w:t>
      </w:r>
      <w:proofErr w:type="spellEnd"/>
      <w:r w:rsidRPr="00541446">
        <w:rPr>
          <w:rFonts w:ascii="Times New Roman" w:eastAsia="Calibri" w:hAnsi="Times New Roman" w:cs="Times New Roman"/>
          <w:sz w:val="28"/>
          <w:szCs w:val="28"/>
        </w:rPr>
        <w:t xml:space="preserve">. Гинекология.– 2002.– №4. </w:t>
      </w:r>
    </w:p>
    <w:p w:rsidR="00CA4199" w:rsidRPr="00541446" w:rsidRDefault="00CA4199" w:rsidP="00A04A9B">
      <w:pPr>
        <w:numPr>
          <w:ilvl w:val="0"/>
          <w:numId w:val="22"/>
        </w:numPr>
        <w:tabs>
          <w:tab w:val="clear" w:pos="540"/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1446">
        <w:rPr>
          <w:rFonts w:ascii="Times New Roman" w:eastAsia="Calibri" w:hAnsi="Times New Roman" w:cs="Times New Roman"/>
          <w:sz w:val="28"/>
          <w:szCs w:val="28"/>
        </w:rPr>
        <w:t xml:space="preserve">ВОЗ </w:t>
      </w:r>
      <w:hyperlink r:id="rId14" w:history="1">
        <w:proofErr w:type="spellStart"/>
        <w:r w:rsidRPr="00541446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http</w:t>
        </w:r>
        <w:proofErr w:type="spellEnd"/>
        <w:r w:rsidRPr="00541446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://</w:t>
        </w:r>
        <w:proofErr w:type="spellStart"/>
        <w:r w:rsidRPr="00541446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www.who.int</w:t>
        </w:r>
        <w:proofErr w:type="spellEnd"/>
        <w:r w:rsidRPr="00541446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Pr="00541446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ru</w:t>
        </w:r>
        <w:proofErr w:type="spellEnd"/>
        <w:r w:rsidRPr="00541446">
          <w:rPr>
            <w:rStyle w:val="a7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/</w:t>
        </w:r>
      </w:hyperlink>
      <w:r w:rsidR="00541446">
        <w:rPr>
          <w:rStyle w:val="a7"/>
          <w:rFonts w:ascii="Times New Roman" w:eastAsia="Calibri" w:hAnsi="Times New Roman" w:cs="Times New Roman"/>
          <w:color w:val="auto"/>
          <w:sz w:val="28"/>
          <w:szCs w:val="28"/>
          <w:u w:val="none"/>
        </w:rPr>
        <w:t>.</w:t>
      </w:r>
    </w:p>
    <w:p w:rsidR="00CA4199" w:rsidRPr="00A04A9B" w:rsidRDefault="00CA4199" w:rsidP="00541446">
      <w:pPr>
        <w:pStyle w:val="a6"/>
        <w:numPr>
          <w:ilvl w:val="0"/>
          <w:numId w:val="22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541446">
        <w:rPr>
          <w:rFonts w:ascii="Times New Roman" w:hAnsi="Times New Roman" w:cs="Times New Roman"/>
          <w:sz w:val="28"/>
          <w:szCs w:val="28"/>
          <w:lang w:val="en-US"/>
        </w:rPr>
        <w:t xml:space="preserve">Controlled Ovarian Stimulation with recombinant-FSH plus recombinant-LH vs. human Menopausal Gonadotropin based on the number of retrieved oocytes: results from a routine clinical practice in a real-life population. </w:t>
      </w:r>
      <w:hyperlink r:id="rId15" w:history="1">
        <w:proofErr w:type="spellStart"/>
        <w:r w:rsidRPr="00541446">
          <w:rPr>
            <w:rStyle w:val="a7"/>
            <w:rFonts w:ascii="Times New Roman" w:eastAsiaTheme="majorEastAsia" w:hAnsi="Times New Roman" w:cs="Times New Roman"/>
            <w:color w:val="auto"/>
            <w:sz w:val="28"/>
            <w:szCs w:val="28"/>
            <w:u w:val="none"/>
            <w:lang w:val="en-US"/>
          </w:rPr>
          <w:t>Revelli</w:t>
        </w:r>
        <w:proofErr w:type="spellEnd"/>
        <w:r w:rsidRPr="00541446">
          <w:rPr>
            <w:rStyle w:val="a7"/>
            <w:rFonts w:ascii="Times New Roman" w:eastAsiaTheme="majorEastAsia" w:hAnsi="Times New Roman" w:cs="Times New Roman"/>
            <w:color w:val="auto"/>
            <w:sz w:val="28"/>
            <w:szCs w:val="28"/>
            <w:u w:val="none"/>
            <w:lang w:val="en-US"/>
          </w:rPr>
          <w:t xml:space="preserve"> </w:t>
        </w:r>
        <w:proofErr w:type="spellStart"/>
        <w:r w:rsidRPr="00541446">
          <w:rPr>
            <w:rStyle w:val="a7"/>
            <w:rFonts w:ascii="Times New Roman" w:eastAsiaTheme="majorEastAsia" w:hAnsi="Times New Roman" w:cs="Times New Roman"/>
            <w:color w:val="auto"/>
            <w:sz w:val="28"/>
            <w:szCs w:val="28"/>
            <w:u w:val="none"/>
            <w:lang w:val="en-US"/>
          </w:rPr>
          <w:t>A</w:t>
        </w:r>
      </w:hyperlink>
      <w:r w:rsidRPr="0054144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1,2</w:t>
      </w:r>
      <w:proofErr w:type="spellEnd"/>
      <w:r w:rsidRPr="00541446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541446">
        <w:rPr>
          <w:rStyle w:val="apple-converted-space"/>
          <w:rFonts w:ascii="Times New Roman" w:eastAsiaTheme="majorEastAsia" w:hAnsi="Times New Roman" w:cs="Times New Roman"/>
          <w:sz w:val="28"/>
          <w:szCs w:val="28"/>
          <w:lang w:val="en-US"/>
        </w:rPr>
        <w:t> </w:t>
      </w:r>
      <w:proofErr w:type="spellStart"/>
      <w:r w:rsidRPr="00541446">
        <w:rPr>
          <w:rFonts w:ascii="Times New Roman" w:hAnsi="Times New Roman" w:cs="Times New Roman"/>
          <w:sz w:val="28"/>
          <w:szCs w:val="28"/>
        </w:rPr>
        <w:fldChar w:fldCharType="begin"/>
      </w:r>
      <w:r w:rsidRPr="00541446">
        <w:rPr>
          <w:rFonts w:ascii="Times New Roman" w:hAnsi="Times New Roman" w:cs="Times New Roman"/>
          <w:sz w:val="28"/>
          <w:szCs w:val="28"/>
          <w:lang w:val="en-US"/>
        </w:rPr>
        <w:instrText xml:space="preserve"> HYPERLINK "https://www.ncbi.nlm.nih.gov/pubmed/?term=Pettinau%20G%5BAuthor%5D&amp;cauthor=true&amp;cauthor_uid=26209525" </w:instrText>
      </w:r>
      <w:r w:rsidRPr="00541446">
        <w:rPr>
          <w:rFonts w:ascii="Times New Roman" w:hAnsi="Times New Roman" w:cs="Times New Roman"/>
          <w:sz w:val="28"/>
          <w:szCs w:val="28"/>
        </w:rPr>
        <w:fldChar w:fldCharType="separate"/>
      </w:r>
      <w:r w:rsidRPr="00541446">
        <w:rPr>
          <w:rStyle w:val="a7"/>
          <w:rFonts w:ascii="Times New Roman" w:eastAsiaTheme="majorEastAsia" w:hAnsi="Times New Roman" w:cs="Times New Roman"/>
          <w:color w:val="auto"/>
          <w:sz w:val="28"/>
          <w:szCs w:val="28"/>
          <w:u w:val="none"/>
          <w:lang w:val="en-US"/>
        </w:rPr>
        <w:t>Pettinau</w:t>
      </w:r>
      <w:proofErr w:type="spellEnd"/>
      <w:r w:rsidRPr="00541446">
        <w:rPr>
          <w:rStyle w:val="a7"/>
          <w:rFonts w:ascii="Times New Roman" w:eastAsiaTheme="majorEastAsia" w:hAnsi="Times New Roman" w:cs="Times New Roman"/>
          <w:color w:val="auto"/>
          <w:sz w:val="28"/>
          <w:szCs w:val="28"/>
          <w:u w:val="none"/>
          <w:lang w:val="en-US"/>
        </w:rPr>
        <w:t xml:space="preserve"> </w:t>
      </w:r>
      <w:proofErr w:type="spellStart"/>
      <w:r w:rsidRPr="00541446">
        <w:rPr>
          <w:rStyle w:val="a7"/>
          <w:rFonts w:ascii="Times New Roman" w:eastAsiaTheme="majorEastAsia" w:hAnsi="Times New Roman" w:cs="Times New Roman"/>
          <w:color w:val="auto"/>
          <w:sz w:val="28"/>
          <w:szCs w:val="28"/>
          <w:u w:val="none"/>
          <w:lang w:val="en-US"/>
        </w:rPr>
        <w:t>G</w:t>
      </w:r>
      <w:r w:rsidRPr="00541446">
        <w:rPr>
          <w:rFonts w:ascii="Times New Roman" w:hAnsi="Times New Roman" w:cs="Times New Roman"/>
          <w:sz w:val="28"/>
          <w:szCs w:val="28"/>
        </w:rPr>
        <w:fldChar w:fldCharType="end"/>
      </w:r>
      <w:r w:rsidRPr="0054144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  <w:proofErr w:type="spellEnd"/>
      <w:r w:rsidRPr="00541446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541446">
        <w:rPr>
          <w:rStyle w:val="apple-converted-space"/>
          <w:rFonts w:ascii="Times New Roman" w:eastAsiaTheme="majorEastAsia" w:hAnsi="Times New Roman" w:cs="Times New Roman"/>
          <w:sz w:val="28"/>
          <w:szCs w:val="28"/>
          <w:lang w:val="en-US"/>
        </w:rPr>
        <w:t> </w:t>
      </w:r>
      <w:hyperlink r:id="rId16" w:history="1">
        <w:r w:rsidRPr="00541446">
          <w:rPr>
            <w:rStyle w:val="a7"/>
            <w:rFonts w:ascii="Times New Roman" w:eastAsiaTheme="majorEastAsia" w:hAnsi="Times New Roman" w:cs="Times New Roman"/>
            <w:color w:val="auto"/>
            <w:sz w:val="28"/>
            <w:szCs w:val="28"/>
            <w:u w:val="none"/>
            <w:lang w:val="en-US"/>
          </w:rPr>
          <w:t xml:space="preserve">Basso </w:t>
        </w:r>
        <w:proofErr w:type="spellStart"/>
        <w:r w:rsidRPr="00541446">
          <w:rPr>
            <w:rStyle w:val="a7"/>
            <w:rFonts w:ascii="Times New Roman" w:eastAsiaTheme="majorEastAsia" w:hAnsi="Times New Roman" w:cs="Times New Roman"/>
            <w:color w:val="auto"/>
            <w:sz w:val="28"/>
            <w:szCs w:val="28"/>
            <w:u w:val="none"/>
            <w:lang w:val="en-US"/>
          </w:rPr>
          <w:t>G</w:t>
        </w:r>
      </w:hyperlink>
      <w:r w:rsidRPr="0054144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4</w:t>
      </w:r>
      <w:proofErr w:type="spellEnd"/>
      <w:r w:rsidRPr="00541446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541446">
        <w:rPr>
          <w:rStyle w:val="apple-converted-space"/>
          <w:rFonts w:ascii="Times New Roman" w:eastAsiaTheme="majorEastAsia" w:hAnsi="Times New Roman" w:cs="Times New Roman"/>
          <w:sz w:val="28"/>
          <w:szCs w:val="28"/>
          <w:lang w:val="en-US"/>
        </w:rPr>
        <w:t> </w:t>
      </w:r>
      <w:proofErr w:type="spellStart"/>
      <w:r w:rsidRPr="00541446">
        <w:rPr>
          <w:rFonts w:ascii="Times New Roman" w:hAnsi="Times New Roman" w:cs="Times New Roman"/>
          <w:sz w:val="28"/>
          <w:szCs w:val="28"/>
        </w:rPr>
        <w:fldChar w:fldCharType="begin"/>
      </w:r>
      <w:r w:rsidRPr="00541446">
        <w:rPr>
          <w:rFonts w:ascii="Times New Roman" w:hAnsi="Times New Roman" w:cs="Times New Roman"/>
          <w:sz w:val="28"/>
          <w:szCs w:val="28"/>
          <w:lang w:val="en-US"/>
        </w:rPr>
        <w:instrText xml:space="preserve"> HYPERLINK "https://www.ncbi.nlm.nih.gov/pubmed/?term=Carosso%20A%5BAuthor%5D&amp;cauthor=true&amp;cauthor_uid=26209525" </w:instrText>
      </w:r>
      <w:r w:rsidRPr="00541446">
        <w:rPr>
          <w:rFonts w:ascii="Times New Roman" w:hAnsi="Times New Roman" w:cs="Times New Roman"/>
          <w:sz w:val="28"/>
          <w:szCs w:val="28"/>
        </w:rPr>
        <w:fldChar w:fldCharType="separate"/>
      </w:r>
      <w:r w:rsidRPr="00541446">
        <w:rPr>
          <w:rStyle w:val="a7"/>
          <w:rFonts w:ascii="Times New Roman" w:eastAsiaTheme="majorEastAsia" w:hAnsi="Times New Roman" w:cs="Times New Roman"/>
          <w:color w:val="auto"/>
          <w:sz w:val="28"/>
          <w:szCs w:val="28"/>
          <w:u w:val="none"/>
          <w:lang w:val="en-US"/>
        </w:rPr>
        <w:t>Carosso</w:t>
      </w:r>
      <w:proofErr w:type="spellEnd"/>
      <w:r w:rsidRPr="00541446">
        <w:rPr>
          <w:rStyle w:val="a7"/>
          <w:rFonts w:ascii="Times New Roman" w:eastAsiaTheme="majorEastAsia" w:hAnsi="Times New Roman" w:cs="Times New Roman"/>
          <w:color w:val="auto"/>
          <w:sz w:val="28"/>
          <w:szCs w:val="28"/>
          <w:u w:val="none"/>
          <w:lang w:val="en-US"/>
        </w:rPr>
        <w:t xml:space="preserve"> </w:t>
      </w:r>
      <w:proofErr w:type="spellStart"/>
      <w:r w:rsidRPr="00541446">
        <w:rPr>
          <w:rStyle w:val="a7"/>
          <w:rFonts w:ascii="Times New Roman" w:eastAsiaTheme="majorEastAsia" w:hAnsi="Times New Roman" w:cs="Times New Roman"/>
          <w:color w:val="auto"/>
          <w:sz w:val="28"/>
          <w:szCs w:val="28"/>
          <w:u w:val="none"/>
          <w:lang w:val="en-US"/>
        </w:rPr>
        <w:t>A</w:t>
      </w:r>
      <w:r w:rsidRPr="00541446">
        <w:rPr>
          <w:rFonts w:ascii="Times New Roman" w:hAnsi="Times New Roman" w:cs="Times New Roman"/>
          <w:sz w:val="28"/>
          <w:szCs w:val="28"/>
        </w:rPr>
        <w:fldChar w:fldCharType="end"/>
      </w:r>
      <w:r w:rsidRPr="0054144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5</w:t>
      </w:r>
      <w:proofErr w:type="spellEnd"/>
      <w:r w:rsidRPr="00541446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541446">
        <w:rPr>
          <w:rStyle w:val="apple-converted-space"/>
          <w:rFonts w:ascii="Times New Roman" w:eastAsiaTheme="majorEastAsia" w:hAnsi="Times New Roman" w:cs="Times New Roman"/>
          <w:sz w:val="28"/>
          <w:szCs w:val="28"/>
          <w:lang w:val="en-US"/>
        </w:rPr>
        <w:t> </w:t>
      </w:r>
      <w:hyperlink r:id="rId17" w:history="1">
        <w:r w:rsidRPr="00541446">
          <w:rPr>
            <w:rStyle w:val="a7"/>
            <w:rFonts w:ascii="Times New Roman" w:eastAsiaTheme="majorEastAsia" w:hAnsi="Times New Roman" w:cs="Times New Roman"/>
            <w:color w:val="auto"/>
            <w:sz w:val="28"/>
            <w:szCs w:val="28"/>
            <w:u w:val="none"/>
            <w:lang w:val="en-US"/>
          </w:rPr>
          <w:t xml:space="preserve">Ferrero </w:t>
        </w:r>
        <w:proofErr w:type="spellStart"/>
        <w:r w:rsidRPr="00541446">
          <w:rPr>
            <w:rStyle w:val="a7"/>
            <w:rFonts w:ascii="Times New Roman" w:eastAsiaTheme="majorEastAsia" w:hAnsi="Times New Roman" w:cs="Times New Roman"/>
            <w:color w:val="auto"/>
            <w:sz w:val="28"/>
            <w:szCs w:val="28"/>
            <w:u w:val="none"/>
            <w:lang w:val="en-US"/>
          </w:rPr>
          <w:t>A</w:t>
        </w:r>
      </w:hyperlink>
      <w:r w:rsidRPr="0054144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6</w:t>
      </w:r>
      <w:proofErr w:type="spellEnd"/>
      <w:r w:rsidRPr="00541446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541446">
        <w:rPr>
          <w:rStyle w:val="apple-converted-space"/>
          <w:rFonts w:ascii="Times New Roman" w:eastAsiaTheme="majorEastAsia" w:hAnsi="Times New Roman" w:cs="Times New Roman"/>
          <w:sz w:val="28"/>
          <w:szCs w:val="28"/>
          <w:lang w:val="en-US"/>
        </w:rPr>
        <w:t> </w:t>
      </w:r>
      <w:proofErr w:type="spellStart"/>
      <w:r w:rsidRPr="00541446">
        <w:rPr>
          <w:rFonts w:ascii="Times New Roman" w:hAnsi="Times New Roman" w:cs="Times New Roman"/>
          <w:sz w:val="28"/>
          <w:szCs w:val="28"/>
        </w:rPr>
        <w:fldChar w:fldCharType="begin"/>
      </w:r>
      <w:r w:rsidRPr="00541446">
        <w:rPr>
          <w:rFonts w:ascii="Times New Roman" w:hAnsi="Times New Roman" w:cs="Times New Roman"/>
          <w:sz w:val="28"/>
          <w:szCs w:val="28"/>
          <w:lang w:val="en-US"/>
        </w:rPr>
        <w:instrText xml:space="preserve"> HYPERLINK "https://www.ncbi.nlm.nih.gov/pubmed/?term=Dallan%20C%5BAuthor%5D&amp;cauthor=true&amp;cauthor_uid=26209525" </w:instrText>
      </w:r>
      <w:r w:rsidRPr="00541446">
        <w:rPr>
          <w:rFonts w:ascii="Times New Roman" w:hAnsi="Times New Roman" w:cs="Times New Roman"/>
          <w:sz w:val="28"/>
          <w:szCs w:val="28"/>
        </w:rPr>
        <w:fldChar w:fldCharType="separate"/>
      </w:r>
      <w:r w:rsidRPr="00541446">
        <w:rPr>
          <w:rStyle w:val="a7"/>
          <w:rFonts w:ascii="Times New Roman" w:eastAsiaTheme="majorEastAsia" w:hAnsi="Times New Roman" w:cs="Times New Roman"/>
          <w:color w:val="auto"/>
          <w:sz w:val="28"/>
          <w:szCs w:val="28"/>
          <w:u w:val="none"/>
          <w:lang w:val="en-US"/>
        </w:rPr>
        <w:t>Dallan</w:t>
      </w:r>
      <w:proofErr w:type="spellEnd"/>
      <w:r w:rsidRPr="00541446">
        <w:rPr>
          <w:rStyle w:val="a7"/>
          <w:rFonts w:ascii="Times New Roman" w:eastAsiaTheme="majorEastAsia" w:hAnsi="Times New Roman" w:cs="Times New Roman"/>
          <w:color w:val="auto"/>
          <w:sz w:val="28"/>
          <w:szCs w:val="28"/>
          <w:u w:val="none"/>
          <w:lang w:val="en-US"/>
        </w:rPr>
        <w:t xml:space="preserve"> </w:t>
      </w:r>
      <w:proofErr w:type="spellStart"/>
      <w:r w:rsidRPr="00541446">
        <w:rPr>
          <w:rStyle w:val="a7"/>
          <w:rFonts w:ascii="Times New Roman" w:eastAsiaTheme="majorEastAsia" w:hAnsi="Times New Roman" w:cs="Times New Roman"/>
          <w:color w:val="auto"/>
          <w:sz w:val="28"/>
          <w:szCs w:val="28"/>
          <w:u w:val="none"/>
          <w:lang w:val="en-US"/>
        </w:rPr>
        <w:t>C</w:t>
      </w:r>
      <w:r w:rsidRPr="00541446">
        <w:rPr>
          <w:rFonts w:ascii="Times New Roman" w:hAnsi="Times New Roman" w:cs="Times New Roman"/>
          <w:sz w:val="28"/>
          <w:szCs w:val="28"/>
        </w:rPr>
        <w:fldChar w:fldCharType="end"/>
      </w:r>
      <w:r w:rsidRPr="0054144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7</w:t>
      </w:r>
      <w:proofErr w:type="spellEnd"/>
      <w:r w:rsidRPr="00541446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541446">
        <w:rPr>
          <w:rStyle w:val="apple-converted-space"/>
          <w:rFonts w:ascii="Times New Roman" w:eastAsiaTheme="majorEastAsia" w:hAnsi="Times New Roman" w:cs="Times New Roman"/>
          <w:sz w:val="28"/>
          <w:szCs w:val="28"/>
          <w:lang w:val="en-US"/>
        </w:rPr>
        <w:t> </w:t>
      </w:r>
      <w:proofErr w:type="spellStart"/>
      <w:r w:rsidRPr="00541446">
        <w:rPr>
          <w:rFonts w:ascii="Times New Roman" w:hAnsi="Times New Roman" w:cs="Times New Roman"/>
          <w:sz w:val="28"/>
          <w:szCs w:val="28"/>
        </w:rPr>
        <w:fldChar w:fldCharType="begin"/>
      </w:r>
      <w:r w:rsidRPr="00541446">
        <w:rPr>
          <w:rFonts w:ascii="Times New Roman" w:hAnsi="Times New Roman" w:cs="Times New Roman"/>
          <w:sz w:val="28"/>
          <w:szCs w:val="28"/>
          <w:lang w:val="en-US"/>
        </w:rPr>
        <w:instrText xml:space="preserve"> HYPERLINK "https://www.ncbi.nlm.nih.gov/pubmed/?term=Canosa%20S%5BAuthor%5D&amp;cauthor=true&amp;cauthor_uid=26209525" </w:instrText>
      </w:r>
      <w:r w:rsidRPr="00541446">
        <w:rPr>
          <w:rFonts w:ascii="Times New Roman" w:hAnsi="Times New Roman" w:cs="Times New Roman"/>
          <w:sz w:val="28"/>
          <w:szCs w:val="28"/>
        </w:rPr>
        <w:fldChar w:fldCharType="separate"/>
      </w:r>
      <w:r w:rsidRPr="00541446">
        <w:rPr>
          <w:rStyle w:val="a7"/>
          <w:rFonts w:ascii="Times New Roman" w:eastAsiaTheme="majorEastAsia" w:hAnsi="Times New Roman" w:cs="Times New Roman"/>
          <w:color w:val="auto"/>
          <w:sz w:val="28"/>
          <w:szCs w:val="28"/>
          <w:u w:val="none"/>
          <w:lang w:val="en-US"/>
        </w:rPr>
        <w:t>Canosa</w:t>
      </w:r>
      <w:proofErr w:type="spellEnd"/>
      <w:r w:rsidRPr="00541446">
        <w:rPr>
          <w:rStyle w:val="a7"/>
          <w:rFonts w:ascii="Times New Roman" w:eastAsiaTheme="majorEastAsia" w:hAnsi="Times New Roman" w:cs="Times New Roman"/>
          <w:color w:val="auto"/>
          <w:sz w:val="28"/>
          <w:szCs w:val="28"/>
          <w:u w:val="none"/>
          <w:lang w:val="en-US"/>
        </w:rPr>
        <w:t xml:space="preserve"> </w:t>
      </w:r>
      <w:proofErr w:type="spellStart"/>
      <w:r w:rsidRPr="00541446">
        <w:rPr>
          <w:rStyle w:val="a7"/>
          <w:rFonts w:ascii="Times New Roman" w:eastAsiaTheme="majorEastAsia" w:hAnsi="Times New Roman" w:cs="Times New Roman"/>
          <w:color w:val="auto"/>
          <w:sz w:val="28"/>
          <w:szCs w:val="28"/>
          <w:u w:val="none"/>
          <w:lang w:val="en-US"/>
        </w:rPr>
        <w:t>S</w:t>
      </w:r>
      <w:r w:rsidRPr="00541446">
        <w:rPr>
          <w:rFonts w:ascii="Times New Roman" w:hAnsi="Times New Roman" w:cs="Times New Roman"/>
          <w:sz w:val="28"/>
          <w:szCs w:val="28"/>
        </w:rPr>
        <w:fldChar w:fldCharType="end"/>
      </w:r>
      <w:r w:rsidRPr="0054144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8</w:t>
      </w:r>
      <w:proofErr w:type="spellEnd"/>
      <w:r w:rsidRPr="00541446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541446">
        <w:rPr>
          <w:rStyle w:val="apple-converted-space"/>
          <w:rFonts w:ascii="Times New Roman" w:eastAsiaTheme="majorEastAsia" w:hAnsi="Times New Roman" w:cs="Times New Roman"/>
          <w:sz w:val="28"/>
          <w:szCs w:val="28"/>
          <w:lang w:val="en-US"/>
        </w:rPr>
        <w:t> </w:t>
      </w:r>
      <w:proofErr w:type="spellStart"/>
      <w:r w:rsidRPr="00541446">
        <w:rPr>
          <w:rFonts w:ascii="Times New Roman" w:hAnsi="Times New Roman" w:cs="Times New Roman"/>
          <w:sz w:val="28"/>
          <w:szCs w:val="28"/>
        </w:rPr>
        <w:fldChar w:fldCharType="begin"/>
      </w:r>
      <w:r w:rsidRPr="00541446">
        <w:rPr>
          <w:rFonts w:ascii="Times New Roman" w:hAnsi="Times New Roman" w:cs="Times New Roman"/>
          <w:sz w:val="28"/>
          <w:szCs w:val="28"/>
          <w:lang w:val="en-US"/>
        </w:rPr>
        <w:instrText xml:space="preserve"> HYPERLINK "https://www.ncbi.nlm.nih.gov/pubmed/?term=Gennarelli%20G%5BAuthor%5D&amp;cauthor=true&amp;cauthor_uid=26209525" </w:instrText>
      </w:r>
      <w:r w:rsidRPr="00541446">
        <w:rPr>
          <w:rFonts w:ascii="Times New Roman" w:hAnsi="Times New Roman" w:cs="Times New Roman"/>
          <w:sz w:val="28"/>
          <w:szCs w:val="28"/>
        </w:rPr>
        <w:fldChar w:fldCharType="separate"/>
      </w:r>
      <w:r w:rsidRPr="00541446">
        <w:rPr>
          <w:rStyle w:val="a7"/>
          <w:rFonts w:ascii="Times New Roman" w:eastAsiaTheme="majorEastAsia" w:hAnsi="Times New Roman" w:cs="Times New Roman"/>
          <w:color w:val="auto"/>
          <w:sz w:val="28"/>
          <w:szCs w:val="28"/>
          <w:u w:val="none"/>
          <w:lang w:val="en-US"/>
        </w:rPr>
        <w:t>Gennarelli</w:t>
      </w:r>
      <w:proofErr w:type="spellEnd"/>
      <w:r w:rsidRPr="00541446">
        <w:rPr>
          <w:rStyle w:val="a7"/>
          <w:rFonts w:ascii="Times New Roman" w:eastAsiaTheme="majorEastAsia" w:hAnsi="Times New Roman" w:cs="Times New Roman"/>
          <w:color w:val="auto"/>
          <w:sz w:val="28"/>
          <w:szCs w:val="28"/>
          <w:u w:val="none"/>
          <w:lang w:val="en-US"/>
        </w:rPr>
        <w:t xml:space="preserve"> </w:t>
      </w:r>
      <w:proofErr w:type="spellStart"/>
      <w:r w:rsidRPr="00541446">
        <w:rPr>
          <w:rStyle w:val="a7"/>
          <w:rFonts w:ascii="Times New Roman" w:eastAsiaTheme="majorEastAsia" w:hAnsi="Times New Roman" w:cs="Times New Roman"/>
          <w:color w:val="auto"/>
          <w:sz w:val="28"/>
          <w:szCs w:val="28"/>
          <w:u w:val="none"/>
          <w:lang w:val="en-US"/>
        </w:rPr>
        <w:t>G</w:t>
      </w:r>
      <w:r w:rsidRPr="00541446">
        <w:rPr>
          <w:rFonts w:ascii="Times New Roman" w:hAnsi="Times New Roman" w:cs="Times New Roman"/>
          <w:sz w:val="28"/>
          <w:szCs w:val="28"/>
        </w:rPr>
        <w:fldChar w:fldCharType="end"/>
      </w:r>
      <w:r w:rsidRPr="0054144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9,10</w:t>
      </w:r>
      <w:proofErr w:type="spellEnd"/>
      <w:r w:rsidRPr="00541446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541446">
        <w:rPr>
          <w:rStyle w:val="apple-converted-space"/>
          <w:rFonts w:ascii="Times New Roman" w:eastAsiaTheme="majorEastAsia" w:hAnsi="Times New Roman" w:cs="Times New Roman"/>
          <w:sz w:val="28"/>
          <w:szCs w:val="28"/>
          <w:lang w:val="en-US"/>
        </w:rPr>
        <w:t> </w:t>
      </w:r>
      <w:proofErr w:type="spellStart"/>
      <w:r w:rsidRPr="00541446">
        <w:rPr>
          <w:rFonts w:ascii="Times New Roman" w:hAnsi="Times New Roman" w:cs="Times New Roman"/>
          <w:sz w:val="28"/>
          <w:szCs w:val="28"/>
        </w:rPr>
        <w:fldChar w:fldCharType="begin"/>
      </w:r>
      <w:r w:rsidRPr="00541446">
        <w:rPr>
          <w:rFonts w:ascii="Times New Roman" w:hAnsi="Times New Roman" w:cs="Times New Roman"/>
          <w:sz w:val="28"/>
          <w:szCs w:val="28"/>
          <w:lang w:val="en-US"/>
        </w:rPr>
        <w:instrText xml:space="preserve"> HYPERLINK "https://www.ncbi.nlm.nih.gov/pubmed/?term=Guidetti%20D%5BAuthor%5D&amp;cauthor=true&amp;cauthor_uid=26209525" </w:instrText>
      </w:r>
      <w:r w:rsidRPr="00541446">
        <w:rPr>
          <w:rFonts w:ascii="Times New Roman" w:hAnsi="Times New Roman" w:cs="Times New Roman"/>
          <w:sz w:val="28"/>
          <w:szCs w:val="28"/>
        </w:rPr>
        <w:fldChar w:fldCharType="separate"/>
      </w:r>
      <w:r w:rsidRPr="00541446">
        <w:rPr>
          <w:rStyle w:val="a7"/>
          <w:rFonts w:ascii="Times New Roman" w:eastAsiaTheme="majorEastAsia" w:hAnsi="Times New Roman" w:cs="Times New Roman"/>
          <w:color w:val="auto"/>
          <w:sz w:val="28"/>
          <w:szCs w:val="28"/>
          <w:u w:val="none"/>
          <w:lang w:val="en-US"/>
        </w:rPr>
        <w:t>Guidetti</w:t>
      </w:r>
      <w:proofErr w:type="spellEnd"/>
      <w:r w:rsidRPr="00541446">
        <w:rPr>
          <w:rStyle w:val="a7"/>
          <w:rFonts w:ascii="Times New Roman" w:eastAsiaTheme="majorEastAsia" w:hAnsi="Times New Roman" w:cs="Times New Roman"/>
          <w:color w:val="auto"/>
          <w:sz w:val="28"/>
          <w:szCs w:val="28"/>
          <w:u w:val="none"/>
          <w:lang w:val="en-US"/>
        </w:rPr>
        <w:t xml:space="preserve"> </w:t>
      </w:r>
      <w:proofErr w:type="spellStart"/>
      <w:r w:rsidRPr="00541446">
        <w:rPr>
          <w:rStyle w:val="a7"/>
          <w:rFonts w:ascii="Times New Roman" w:eastAsiaTheme="majorEastAsia" w:hAnsi="Times New Roman" w:cs="Times New Roman"/>
          <w:color w:val="auto"/>
          <w:sz w:val="28"/>
          <w:szCs w:val="28"/>
          <w:u w:val="none"/>
          <w:lang w:val="en-US"/>
        </w:rPr>
        <w:t>D</w:t>
      </w:r>
      <w:r w:rsidRPr="00541446">
        <w:rPr>
          <w:rFonts w:ascii="Times New Roman" w:hAnsi="Times New Roman" w:cs="Times New Roman"/>
          <w:sz w:val="28"/>
          <w:szCs w:val="28"/>
        </w:rPr>
        <w:fldChar w:fldCharType="end"/>
      </w:r>
      <w:r w:rsidRPr="0054144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11</w:t>
      </w:r>
      <w:proofErr w:type="spellEnd"/>
      <w:r w:rsidRPr="00541446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541446">
        <w:rPr>
          <w:rStyle w:val="apple-converted-space"/>
          <w:rFonts w:ascii="Times New Roman" w:eastAsiaTheme="majorEastAsia" w:hAnsi="Times New Roman" w:cs="Times New Roman"/>
          <w:sz w:val="28"/>
          <w:szCs w:val="28"/>
          <w:lang w:val="en-US"/>
        </w:rPr>
        <w:t> </w:t>
      </w:r>
      <w:proofErr w:type="spellStart"/>
      <w:r w:rsidRPr="00541446">
        <w:rPr>
          <w:rFonts w:eastAsia="Times New Roman"/>
        </w:rPr>
        <w:fldChar w:fldCharType="begin"/>
      </w:r>
      <w:r w:rsidRPr="00541446">
        <w:rPr>
          <w:rFonts w:ascii="Times New Roman" w:hAnsi="Times New Roman" w:cs="Times New Roman"/>
          <w:sz w:val="28"/>
          <w:szCs w:val="28"/>
          <w:lang w:val="en-US"/>
        </w:rPr>
        <w:instrText xml:space="preserve"> HYPERLINK "https://www.ncbi.nlm.nih.gov/pubmed/?term=Filippini%20C%5BAuthor%5D&amp;cauthor=true&amp;cauthor_uid=26209525" </w:instrText>
      </w:r>
      <w:r w:rsidRPr="00541446">
        <w:rPr>
          <w:rFonts w:eastAsia="Times New Roman"/>
        </w:rPr>
        <w:fldChar w:fldCharType="separate"/>
      </w:r>
      <w:r w:rsidRPr="00541446">
        <w:rPr>
          <w:rStyle w:val="a7"/>
          <w:rFonts w:ascii="Times New Roman" w:eastAsiaTheme="majorEastAsia" w:hAnsi="Times New Roman" w:cs="Times New Roman"/>
          <w:color w:val="auto"/>
          <w:sz w:val="28"/>
          <w:szCs w:val="28"/>
          <w:u w:val="none"/>
          <w:lang w:val="en-US"/>
        </w:rPr>
        <w:t>Filippini</w:t>
      </w:r>
      <w:proofErr w:type="spellEnd"/>
      <w:r w:rsidRPr="00541446">
        <w:rPr>
          <w:rStyle w:val="a7"/>
          <w:rFonts w:ascii="Times New Roman" w:eastAsiaTheme="majorEastAsia" w:hAnsi="Times New Roman" w:cs="Times New Roman"/>
          <w:color w:val="auto"/>
          <w:sz w:val="28"/>
          <w:szCs w:val="28"/>
          <w:u w:val="none"/>
          <w:lang w:val="en-US"/>
        </w:rPr>
        <w:t xml:space="preserve"> </w:t>
      </w:r>
      <w:proofErr w:type="spellStart"/>
      <w:r w:rsidRPr="00541446">
        <w:rPr>
          <w:rStyle w:val="a7"/>
          <w:rFonts w:ascii="Times New Roman" w:eastAsiaTheme="majorEastAsia" w:hAnsi="Times New Roman" w:cs="Times New Roman"/>
          <w:color w:val="auto"/>
          <w:sz w:val="28"/>
          <w:szCs w:val="28"/>
          <w:u w:val="none"/>
          <w:lang w:val="en-US"/>
        </w:rPr>
        <w:t>C</w:t>
      </w:r>
      <w:r w:rsidRPr="00541446">
        <w:rPr>
          <w:rStyle w:val="a7"/>
          <w:rFonts w:ascii="Times New Roman" w:eastAsiaTheme="majorEastAsia" w:hAnsi="Times New Roman" w:cs="Times New Roman"/>
          <w:color w:val="auto"/>
          <w:sz w:val="28"/>
          <w:szCs w:val="28"/>
          <w:u w:val="none"/>
          <w:lang w:val="en-US"/>
        </w:rPr>
        <w:fldChar w:fldCharType="end"/>
      </w:r>
      <w:r w:rsidRPr="0054144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12</w:t>
      </w:r>
      <w:proofErr w:type="spellEnd"/>
      <w:r w:rsidRPr="00541446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541446">
        <w:rPr>
          <w:rStyle w:val="apple-converted-space"/>
          <w:rFonts w:ascii="Times New Roman" w:eastAsiaTheme="majorEastAsia" w:hAnsi="Times New Roman" w:cs="Times New Roman"/>
          <w:sz w:val="28"/>
          <w:szCs w:val="28"/>
          <w:lang w:val="en-US"/>
        </w:rPr>
        <w:t> </w:t>
      </w:r>
      <w:hyperlink r:id="rId18" w:history="1">
        <w:r w:rsidRPr="00541446">
          <w:rPr>
            <w:rStyle w:val="a7"/>
            <w:rFonts w:ascii="Times New Roman" w:eastAsiaTheme="majorEastAsia" w:hAnsi="Times New Roman" w:cs="Times New Roman"/>
            <w:color w:val="auto"/>
            <w:sz w:val="28"/>
            <w:szCs w:val="28"/>
            <w:u w:val="none"/>
            <w:lang w:val="en-US"/>
          </w:rPr>
          <w:t xml:space="preserve">Benedetto </w:t>
        </w:r>
        <w:proofErr w:type="spellStart"/>
        <w:r w:rsidRPr="00541446">
          <w:rPr>
            <w:rStyle w:val="a7"/>
            <w:rFonts w:ascii="Times New Roman" w:eastAsiaTheme="majorEastAsia" w:hAnsi="Times New Roman" w:cs="Times New Roman"/>
            <w:color w:val="auto"/>
            <w:sz w:val="28"/>
            <w:szCs w:val="28"/>
            <w:u w:val="none"/>
            <w:lang w:val="en-US"/>
          </w:rPr>
          <w:t>C</w:t>
        </w:r>
      </w:hyperlink>
      <w:r w:rsidRPr="0054144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13</w:t>
      </w:r>
      <w:proofErr w:type="spellEnd"/>
      <w:r w:rsidRPr="0054144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hyperlink r:id="rId19" w:tooltip="Reproductive biology and endocrinology : RB&amp;E." w:history="1">
        <w:proofErr w:type="spellStart"/>
        <w:r w:rsidRPr="00541446">
          <w:rPr>
            <w:rStyle w:val="a7"/>
            <w:rFonts w:ascii="Times New Roman" w:eastAsiaTheme="majorEastAsia" w:hAnsi="Times New Roman" w:cs="Times New Roman"/>
            <w:color w:val="auto"/>
            <w:sz w:val="28"/>
            <w:szCs w:val="28"/>
            <w:u w:val="none"/>
            <w:lang w:val="en-US"/>
          </w:rPr>
          <w:t>Reprod</w:t>
        </w:r>
        <w:proofErr w:type="spellEnd"/>
        <w:r w:rsidRPr="00541446">
          <w:rPr>
            <w:rStyle w:val="a7"/>
            <w:rFonts w:ascii="Times New Roman" w:eastAsiaTheme="majorEastAsia" w:hAnsi="Times New Roman" w:cs="Times New Roman"/>
            <w:color w:val="auto"/>
            <w:sz w:val="28"/>
            <w:szCs w:val="28"/>
            <w:u w:val="none"/>
            <w:lang w:val="en-US"/>
          </w:rPr>
          <w:t xml:space="preserve"> </w:t>
        </w:r>
        <w:proofErr w:type="spellStart"/>
        <w:r w:rsidRPr="00541446">
          <w:rPr>
            <w:rStyle w:val="a7"/>
            <w:rFonts w:ascii="Times New Roman" w:eastAsiaTheme="majorEastAsia" w:hAnsi="Times New Roman" w:cs="Times New Roman"/>
            <w:color w:val="auto"/>
            <w:sz w:val="28"/>
            <w:szCs w:val="28"/>
            <w:u w:val="none"/>
            <w:lang w:val="en-US"/>
          </w:rPr>
          <w:t>Biol</w:t>
        </w:r>
        <w:proofErr w:type="spellEnd"/>
        <w:r w:rsidRPr="00541446">
          <w:rPr>
            <w:rStyle w:val="a7"/>
            <w:rFonts w:ascii="Times New Roman" w:eastAsiaTheme="majorEastAsia" w:hAnsi="Times New Roman" w:cs="Times New Roman"/>
            <w:color w:val="auto"/>
            <w:sz w:val="28"/>
            <w:szCs w:val="28"/>
            <w:u w:val="none"/>
            <w:lang w:val="en-US"/>
          </w:rPr>
          <w:t xml:space="preserve"> </w:t>
        </w:r>
        <w:proofErr w:type="spellStart"/>
        <w:r w:rsidRPr="00541446">
          <w:rPr>
            <w:rStyle w:val="a7"/>
            <w:rFonts w:ascii="Times New Roman" w:eastAsiaTheme="majorEastAsia" w:hAnsi="Times New Roman" w:cs="Times New Roman"/>
            <w:color w:val="auto"/>
            <w:sz w:val="28"/>
            <w:szCs w:val="28"/>
            <w:u w:val="none"/>
            <w:lang w:val="en-US"/>
          </w:rPr>
          <w:t>Endocrinol</w:t>
        </w:r>
        <w:proofErr w:type="spellEnd"/>
        <w:r w:rsidRPr="00541446">
          <w:rPr>
            <w:rStyle w:val="a7"/>
            <w:rFonts w:ascii="Times New Roman" w:eastAsiaTheme="majorEastAsia" w:hAnsi="Times New Roman" w:cs="Times New Roman"/>
            <w:color w:val="auto"/>
            <w:sz w:val="28"/>
            <w:szCs w:val="28"/>
            <w:u w:val="none"/>
            <w:lang w:val="en-US"/>
          </w:rPr>
          <w:t>.</w:t>
        </w:r>
      </w:hyperlink>
      <w:r w:rsidRPr="00541446">
        <w:rPr>
          <w:rStyle w:val="apple-converted-space"/>
          <w:rFonts w:ascii="Times New Roman" w:eastAsiaTheme="majorEastAsia" w:hAnsi="Times New Roman" w:cs="Times New Roman"/>
          <w:sz w:val="28"/>
          <w:szCs w:val="28"/>
          <w:lang w:val="en-US"/>
        </w:rPr>
        <w:t> </w:t>
      </w:r>
      <w:r w:rsidRPr="00541446">
        <w:rPr>
          <w:rFonts w:ascii="Times New Roman" w:hAnsi="Times New Roman" w:cs="Times New Roman"/>
          <w:sz w:val="28"/>
          <w:szCs w:val="28"/>
          <w:lang w:val="en-US"/>
        </w:rPr>
        <w:t>2015 Jul 25</w:t>
      </w:r>
      <w:proofErr w:type="gramStart"/>
      <w:r w:rsidRPr="00541446">
        <w:rPr>
          <w:rFonts w:ascii="Times New Roman" w:hAnsi="Times New Roman" w:cs="Times New Roman"/>
          <w:sz w:val="28"/>
          <w:szCs w:val="28"/>
          <w:lang w:val="en-US"/>
        </w:rPr>
        <w:t>;13:77</w:t>
      </w:r>
      <w:proofErr w:type="gramEnd"/>
      <w:r w:rsidRPr="0054144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541446">
        <w:rPr>
          <w:rFonts w:ascii="Times New Roman" w:hAnsi="Times New Roman" w:cs="Times New Roman"/>
          <w:sz w:val="28"/>
          <w:szCs w:val="28"/>
          <w:lang w:val="en-US"/>
        </w:rPr>
        <w:t>doi</w:t>
      </w:r>
      <w:proofErr w:type="spellEnd"/>
      <w:r w:rsidRPr="00541446">
        <w:rPr>
          <w:rFonts w:ascii="Times New Roman" w:hAnsi="Times New Roman" w:cs="Times New Roman"/>
          <w:sz w:val="28"/>
          <w:szCs w:val="28"/>
          <w:lang w:val="en-US"/>
        </w:rPr>
        <w:t>: 10.1186/</w:t>
      </w:r>
      <w:proofErr w:type="spellStart"/>
      <w:r w:rsidRPr="00541446">
        <w:rPr>
          <w:rFonts w:ascii="Times New Roman" w:hAnsi="Times New Roman" w:cs="Times New Roman"/>
          <w:sz w:val="28"/>
          <w:szCs w:val="28"/>
          <w:lang w:val="en-US"/>
        </w:rPr>
        <w:t>s12958</w:t>
      </w:r>
      <w:proofErr w:type="spellEnd"/>
      <w:r w:rsidRPr="00A04A9B">
        <w:rPr>
          <w:rFonts w:ascii="Times New Roman" w:hAnsi="Times New Roman" w:cs="Times New Roman"/>
          <w:color w:val="000000"/>
          <w:sz w:val="28"/>
          <w:szCs w:val="28"/>
          <w:lang w:val="en-US"/>
        </w:rPr>
        <w:t>-015-0080-6</w:t>
      </w:r>
    </w:p>
    <w:p w:rsidR="00CA4199" w:rsidRPr="00A04A9B" w:rsidRDefault="00CA4199" w:rsidP="00A04A9B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CA4199" w:rsidRPr="00A04A9B" w:rsidRDefault="00CA4199" w:rsidP="00A04A9B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CA4199" w:rsidRPr="00A04A9B" w:rsidRDefault="00CA4199" w:rsidP="00A04A9B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CA4199" w:rsidRPr="00A04A9B" w:rsidRDefault="00CA4199" w:rsidP="00A04A9B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CA4199" w:rsidRPr="00A04A9B" w:rsidRDefault="00CA4199" w:rsidP="00A04A9B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CA4199" w:rsidRPr="00A04A9B" w:rsidRDefault="00CA4199" w:rsidP="00A04A9B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CA4199" w:rsidRPr="00A04A9B" w:rsidRDefault="00CA4199" w:rsidP="00A04A9B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04A9B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CA4199" w:rsidRPr="00A04A9B" w:rsidRDefault="00CA4199" w:rsidP="00A04A9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276"/>
        <w:gridCol w:w="2552"/>
        <w:gridCol w:w="2693"/>
        <w:gridCol w:w="2126"/>
      </w:tblGrid>
      <w:tr w:rsidR="00CA4199" w:rsidRPr="00A04A9B" w:rsidTr="00CA4199">
        <w:tc>
          <w:tcPr>
            <w:tcW w:w="1701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276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b/>
                <w:sz w:val="28"/>
                <w:szCs w:val="28"/>
              </w:rPr>
              <w:t>МНН</w:t>
            </w:r>
          </w:p>
        </w:tc>
        <w:tc>
          <w:tcPr>
            <w:tcW w:w="2552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b/>
                <w:sz w:val="28"/>
                <w:szCs w:val="28"/>
              </w:rPr>
              <w:t>Преимущества</w:t>
            </w:r>
          </w:p>
        </w:tc>
        <w:tc>
          <w:tcPr>
            <w:tcW w:w="2693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b/>
                <w:sz w:val="28"/>
                <w:szCs w:val="28"/>
              </w:rPr>
              <w:t>Недостатки</w:t>
            </w:r>
          </w:p>
        </w:tc>
        <w:tc>
          <w:tcPr>
            <w:tcW w:w="2126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доказательности</w:t>
            </w:r>
          </w:p>
        </w:tc>
      </w:tr>
      <w:tr w:rsidR="00CA4199" w:rsidRPr="00A04A9B" w:rsidTr="00CA4199">
        <w:tc>
          <w:tcPr>
            <w:tcW w:w="1701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Гормоны и их антагонисты</w:t>
            </w:r>
          </w:p>
        </w:tc>
        <w:tc>
          <w:tcPr>
            <w:tcW w:w="1276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Менотропин</w:t>
            </w:r>
            <w:proofErr w:type="spellEnd"/>
          </w:p>
        </w:tc>
        <w:tc>
          <w:tcPr>
            <w:tcW w:w="2552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 xml:space="preserve">Человеческий менопаузальный </w:t>
            </w:r>
            <w:proofErr w:type="gramStart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гонадотропин</w:t>
            </w:r>
            <w:proofErr w:type="gramEnd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 xml:space="preserve"> содержащий ФСГ и ЛГ в соотношении 1:1</w:t>
            </w:r>
          </w:p>
        </w:tc>
        <w:tc>
          <w:tcPr>
            <w:tcW w:w="2693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 xml:space="preserve">Молекула ЛГ по своей формуле напоминает ХГЧ. </w:t>
            </w:r>
            <w:proofErr w:type="gramStart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Получен</w:t>
            </w:r>
            <w:proofErr w:type="gramEnd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 xml:space="preserve"> из мочи человека</w:t>
            </w:r>
          </w:p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СГЯ</w:t>
            </w:r>
          </w:p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Возможны аллергические реакции</w:t>
            </w:r>
          </w:p>
        </w:tc>
        <w:tc>
          <w:tcPr>
            <w:tcW w:w="2126" w:type="dxa"/>
          </w:tcPr>
          <w:p w:rsidR="00CA4199" w:rsidRPr="00A04A9B" w:rsidRDefault="00CA4199" w:rsidP="00A04A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A04A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(12)</w:t>
            </w:r>
          </w:p>
        </w:tc>
      </w:tr>
      <w:tr w:rsidR="00CA4199" w:rsidRPr="00A04A9B" w:rsidTr="00CA4199">
        <w:tc>
          <w:tcPr>
            <w:tcW w:w="1701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Гормоны и их антагонисты</w:t>
            </w:r>
          </w:p>
        </w:tc>
        <w:tc>
          <w:tcPr>
            <w:tcW w:w="1276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Фолитропин</w:t>
            </w:r>
            <w:proofErr w:type="spellEnd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 xml:space="preserve"> бета</w:t>
            </w:r>
          </w:p>
        </w:tc>
        <w:tc>
          <w:tcPr>
            <w:tcW w:w="2552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Рекомбинантный ФСГ</w:t>
            </w:r>
          </w:p>
        </w:tc>
        <w:tc>
          <w:tcPr>
            <w:tcW w:w="2693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СГЯ</w:t>
            </w:r>
          </w:p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Возможны аллергические реакции</w:t>
            </w:r>
          </w:p>
        </w:tc>
        <w:tc>
          <w:tcPr>
            <w:tcW w:w="2126" w:type="dxa"/>
          </w:tcPr>
          <w:p w:rsidR="00CA4199" w:rsidRPr="00A04A9B" w:rsidRDefault="00CA4199" w:rsidP="00A04A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04A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(17)</w:t>
            </w:r>
          </w:p>
        </w:tc>
      </w:tr>
      <w:tr w:rsidR="00CA4199" w:rsidRPr="00A04A9B" w:rsidTr="00CA4199">
        <w:tc>
          <w:tcPr>
            <w:tcW w:w="1701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Гормоны и их антагонисты</w:t>
            </w:r>
          </w:p>
        </w:tc>
        <w:tc>
          <w:tcPr>
            <w:tcW w:w="1276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Фолитропин</w:t>
            </w:r>
            <w:proofErr w:type="spellEnd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 xml:space="preserve"> альфа</w:t>
            </w:r>
          </w:p>
        </w:tc>
        <w:tc>
          <w:tcPr>
            <w:tcW w:w="2552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Рекомбинантный ФСГ</w:t>
            </w:r>
          </w:p>
        </w:tc>
        <w:tc>
          <w:tcPr>
            <w:tcW w:w="2693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СГЯ</w:t>
            </w:r>
          </w:p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Возможны аллергические реакции</w:t>
            </w:r>
          </w:p>
        </w:tc>
        <w:tc>
          <w:tcPr>
            <w:tcW w:w="2126" w:type="dxa"/>
          </w:tcPr>
          <w:p w:rsidR="00CA4199" w:rsidRPr="00A04A9B" w:rsidRDefault="00CA4199" w:rsidP="00A04A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04A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(17)</w:t>
            </w:r>
          </w:p>
        </w:tc>
      </w:tr>
      <w:tr w:rsidR="00CA4199" w:rsidRPr="00A04A9B" w:rsidTr="00CA4199">
        <w:tc>
          <w:tcPr>
            <w:tcW w:w="1701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Гормоны и их антагонисты</w:t>
            </w:r>
          </w:p>
        </w:tc>
        <w:tc>
          <w:tcPr>
            <w:tcW w:w="1276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Фолитропин</w:t>
            </w:r>
            <w:proofErr w:type="spellEnd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 xml:space="preserve"> альфа, </w:t>
            </w:r>
            <w:proofErr w:type="spellStart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Лутропин</w:t>
            </w:r>
            <w:proofErr w:type="spellEnd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 xml:space="preserve"> альфа</w:t>
            </w:r>
          </w:p>
        </w:tc>
        <w:tc>
          <w:tcPr>
            <w:tcW w:w="2552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Рекомбинантный ФСГ</w:t>
            </w:r>
          </w:p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Рекомбинантный ЛГ</w:t>
            </w:r>
          </w:p>
        </w:tc>
        <w:tc>
          <w:tcPr>
            <w:tcW w:w="2693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СГЯ</w:t>
            </w:r>
          </w:p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Возможны аллергические реакции</w:t>
            </w:r>
          </w:p>
        </w:tc>
        <w:tc>
          <w:tcPr>
            <w:tcW w:w="2126" w:type="dxa"/>
          </w:tcPr>
          <w:p w:rsidR="00CA4199" w:rsidRPr="00A04A9B" w:rsidRDefault="00CA4199" w:rsidP="00A04A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04A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(17)</w:t>
            </w:r>
          </w:p>
        </w:tc>
      </w:tr>
      <w:tr w:rsidR="00CA4199" w:rsidRPr="00A04A9B" w:rsidTr="00CA4199">
        <w:tc>
          <w:tcPr>
            <w:tcW w:w="1701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Гормоны и их антагонисты</w:t>
            </w:r>
          </w:p>
        </w:tc>
        <w:tc>
          <w:tcPr>
            <w:tcW w:w="1276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Корифоллитропин</w:t>
            </w:r>
            <w:proofErr w:type="spellEnd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 xml:space="preserve"> альфа</w:t>
            </w:r>
          </w:p>
        </w:tc>
        <w:tc>
          <w:tcPr>
            <w:tcW w:w="2552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Рекомбинантный ФСГ</w:t>
            </w:r>
          </w:p>
        </w:tc>
        <w:tc>
          <w:tcPr>
            <w:tcW w:w="2693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СГЯ</w:t>
            </w:r>
          </w:p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Возможны аллергические реакции</w:t>
            </w:r>
          </w:p>
        </w:tc>
        <w:tc>
          <w:tcPr>
            <w:tcW w:w="2126" w:type="dxa"/>
          </w:tcPr>
          <w:p w:rsidR="00CA4199" w:rsidRPr="00A04A9B" w:rsidRDefault="00CA4199" w:rsidP="00A04A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04A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(17)</w:t>
            </w:r>
          </w:p>
        </w:tc>
      </w:tr>
      <w:tr w:rsidR="00CA4199" w:rsidRPr="00A04A9B" w:rsidTr="00CA4199">
        <w:tc>
          <w:tcPr>
            <w:tcW w:w="1701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Гормоны и их антагонисты</w:t>
            </w:r>
          </w:p>
        </w:tc>
        <w:tc>
          <w:tcPr>
            <w:tcW w:w="1276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Трипторелин</w:t>
            </w:r>
            <w:proofErr w:type="spellEnd"/>
          </w:p>
        </w:tc>
        <w:tc>
          <w:tcPr>
            <w:tcW w:w="2552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 xml:space="preserve">Обладает большей чувствительностью к клеткам </w:t>
            </w:r>
            <w:proofErr w:type="spellStart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аденогипофиза</w:t>
            </w:r>
            <w:proofErr w:type="spellEnd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 xml:space="preserve">, чем </w:t>
            </w:r>
            <w:proofErr w:type="gramStart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человеческий</w:t>
            </w:r>
            <w:proofErr w:type="gramEnd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ГнРГ</w:t>
            </w:r>
            <w:proofErr w:type="spellEnd"/>
          </w:p>
        </w:tc>
        <w:tc>
          <w:tcPr>
            <w:tcW w:w="2693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При длительном приеме возможны менопаузальные проявления и вымывания кальция из костной ткани</w:t>
            </w:r>
          </w:p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Возможны аллергические реакции</w:t>
            </w:r>
          </w:p>
        </w:tc>
        <w:tc>
          <w:tcPr>
            <w:tcW w:w="2126" w:type="dxa"/>
          </w:tcPr>
          <w:p w:rsidR="00CA4199" w:rsidRPr="00A04A9B" w:rsidRDefault="00CA4199" w:rsidP="00A04A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04A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(11)</w:t>
            </w:r>
          </w:p>
        </w:tc>
      </w:tr>
      <w:tr w:rsidR="00CA4199" w:rsidRPr="00A04A9B" w:rsidTr="00CA4199">
        <w:tc>
          <w:tcPr>
            <w:tcW w:w="1701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 xml:space="preserve">Гормоны и их </w:t>
            </w:r>
            <w:r w:rsidRPr="00A04A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антагонисты</w:t>
            </w:r>
          </w:p>
        </w:tc>
        <w:tc>
          <w:tcPr>
            <w:tcW w:w="1276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Хорионический </w:t>
            </w:r>
            <w:r w:rsidRPr="00A04A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гонадотропин</w:t>
            </w:r>
          </w:p>
        </w:tc>
        <w:tc>
          <w:tcPr>
            <w:tcW w:w="2552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Способствует дозреванию </w:t>
            </w:r>
            <w:r w:rsidRPr="00A04A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яйцеклеток в программах </w:t>
            </w:r>
            <w:proofErr w:type="gramStart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</w:p>
        </w:tc>
        <w:tc>
          <w:tcPr>
            <w:tcW w:w="2693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Запускает развитие СГЯ</w:t>
            </w:r>
          </w:p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Возможны аллергические реакции</w:t>
            </w:r>
          </w:p>
        </w:tc>
        <w:tc>
          <w:tcPr>
            <w:tcW w:w="2126" w:type="dxa"/>
          </w:tcPr>
          <w:p w:rsidR="00CA4199" w:rsidRPr="00541446" w:rsidRDefault="00CA4199" w:rsidP="00A04A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14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  <w:r w:rsidRPr="005414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(11)</w:t>
            </w:r>
          </w:p>
        </w:tc>
      </w:tr>
      <w:tr w:rsidR="00CA4199" w:rsidRPr="00A04A9B" w:rsidTr="00CA4199">
        <w:tc>
          <w:tcPr>
            <w:tcW w:w="1701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Гормоны и их антагонисты</w:t>
            </w:r>
          </w:p>
        </w:tc>
        <w:tc>
          <w:tcPr>
            <w:tcW w:w="1276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Хориогонадотропин</w:t>
            </w:r>
            <w:proofErr w:type="spellEnd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 xml:space="preserve"> альфа</w:t>
            </w:r>
          </w:p>
        </w:tc>
        <w:tc>
          <w:tcPr>
            <w:tcW w:w="2552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 xml:space="preserve">Способствует дозреванию яйцеклеток в программах </w:t>
            </w:r>
            <w:proofErr w:type="gramStart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</w:p>
        </w:tc>
        <w:tc>
          <w:tcPr>
            <w:tcW w:w="2693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Запускает развитие СГЯ</w:t>
            </w:r>
          </w:p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Возможны аллергические реакции</w:t>
            </w:r>
          </w:p>
        </w:tc>
        <w:tc>
          <w:tcPr>
            <w:tcW w:w="2126" w:type="dxa"/>
          </w:tcPr>
          <w:p w:rsidR="00CA4199" w:rsidRPr="00541446" w:rsidRDefault="00CA4199" w:rsidP="00A04A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144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414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(11)</w:t>
            </w:r>
          </w:p>
        </w:tc>
      </w:tr>
      <w:tr w:rsidR="00CA4199" w:rsidRPr="00A04A9B" w:rsidTr="00CA4199">
        <w:tc>
          <w:tcPr>
            <w:tcW w:w="1701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Гормоны и их антагонисты</w:t>
            </w:r>
          </w:p>
        </w:tc>
        <w:tc>
          <w:tcPr>
            <w:tcW w:w="1276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Эстрадиол</w:t>
            </w:r>
            <w:proofErr w:type="spellEnd"/>
          </w:p>
        </w:tc>
        <w:tc>
          <w:tcPr>
            <w:tcW w:w="2552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</w:t>
            </w:r>
            <w:proofErr w:type="spellStart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эстрадиола</w:t>
            </w:r>
            <w:proofErr w:type="spellEnd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 xml:space="preserve"> способствует необходимому росту и созреванию эндометрия</w:t>
            </w:r>
          </w:p>
        </w:tc>
        <w:tc>
          <w:tcPr>
            <w:tcW w:w="2693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Повышает риски формирования гормон индуцированных опухолей Возможны</w:t>
            </w:r>
            <w:proofErr w:type="gramEnd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 xml:space="preserve"> аллергические реакции</w:t>
            </w:r>
          </w:p>
        </w:tc>
        <w:tc>
          <w:tcPr>
            <w:tcW w:w="2126" w:type="dxa"/>
          </w:tcPr>
          <w:p w:rsidR="00CA4199" w:rsidRPr="00541446" w:rsidRDefault="00CA4199" w:rsidP="00A04A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144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414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(10)</w:t>
            </w:r>
          </w:p>
        </w:tc>
      </w:tr>
      <w:tr w:rsidR="00CA4199" w:rsidRPr="00A04A9B" w:rsidTr="00CA4199">
        <w:tc>
          <w:tcPr>
            <w:tcW w:w="1701" w:type="dxa"/>
          </w:tcPr>
          <w:p w:rsidR="00CA4199" w:rsidRPr="00A04A9B" w:rsidRDefault="00CA4199" w:rsidP="00A04A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Гормоны и их антагонисты</w:t>
            </w:r>
          </w:p>
        </w:tc>
        <w:tc>
          <w:tcPr>
            <w:tcW w:w="1276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Прогестерон</w:t>
            </w:r>
          </w:p>
        </w:tc>
        <w:tc>
          <w:tcPr>
            <w:tcW w:w="2552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Необходим</w:t>
            </w:r>
            <w:proofErr w:type="gramEnd"/>
            <w:r w:rsidRPr="00A04A9B">
              <w:rPr>
                <w:rFonts w:ascii="Times New Roman" w:hAnsi="Times New Roman" w:cs="Times New Roman"/>
                <w:sz w:val="28"/>
                <w:szCs w:val="28"/>
              </w:rPr>
              <w:t xml:space="preserve"> для полноценного «окна имплантации» и поддержания ранних сроков беременности</w:t>
            </w:r>
          </w:p>
        </w:tc>
        <w:tc>
          <w:tcPr>
            <w:tcW w:w="2693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Возможны аллергические реакции</w:t>
            </w:r>
          </w:p>
        </w:tc>
        <w:tc>
          <w:tcPr>
            <w:tcW w:w="2126" w:type="dxa"/>
          </w:tcPr>
          <w:p w:rsidR="00CA4199" w:rsidRPr="00541446" w:rsidRDefault="00CA4199" w:rsidP="00A04A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144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4144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(10)</w:t>
            </w:r>
          </w:p>
        </w:tc>
      </w:tr>
    </w:tbl>
    <w:p w:rsidR="00541446" w:rsidRDefault="00541446" w:rsidP="00A04A9B">
      <w:pPr>
        <w:pStyle w:val="Default"/>
        <w:jc w:val="right"/>
        <w:rPr>
          <w:b/>
          <w:bCs/>
          <w:sz w:val="28"/>
          <w:szCs w:val="28"/>
        </w:rPr>
      </w:pPr>
    </w:p>
    <w:p w:rsidR="00541446" w:rsidRDefault="00541446" w:rsidP="00A04A9B">
      <w:pPr>
        <w:pStyle w:val="Default"/>
        <w:jc w:val="right"/>
        <w:rPr>
          <w:b/>
          <w:bCs/>
          <w:sz w:val="28"/>
          <w:szCs w:val="28"/>
        </w:rPr>
      </w:pPr>
    </w:p>
    <w:p w:rsidR="00CA4199" w:rsidRPr="00A04A9B" w:rsidRDefault="00CA4199" w:rsidP="00A04A9B">
      <w:pPr>
        <w:pStyle w:val="Default"/>
        <w:jc w:val="right"/>
        <w:rPr>
          <w:b/>
          <w:bCs/>
          <w:sz w:val="28"/>
          <w:szCs w:val="28"/>
        </w:rPr>
      </w:pPr>
      <w:r w:rsidRPr="00A04A9B">
        <w:rPr>
          <w:b/>
          <w:bCs/>
          <w:sz w:val="28"/>
          <w:szCs w:val="28"/>
        </w:rPr>
        <w:t>Приложение 2</w:t>
      </w:r>
    </w:p>
    <w:p w:rsidR="00CA4199" w:rsidRPr="00A04A9B" w:rsidRDefault="00CA4199" w:rsidP="00A04A9B">
      <w:pPr>
        <w:pStyle w:val="Default"/>
        <w:jc w:val="right"/>
        <w:rPr>
          <w:b/>
          <w:bCs/>
          <w:sz w:val="28"/>
          <w:szCs w:val="28"/>
        </w:rPr>
      </w:pPr>
    </w:p>
    <w:p w:rsidR="00CA4199" w:rsidRPr="00A04A9B" w:rsidRDefault="00CA4199" w:rsidP="00A04A9B">
      <w:pPr>
        <w:pStyle w:val="Default"/>
        <w:rPr>
          <w:b/>
          <w:bCs/>
          <w:sz w:val="28"/>
          <w:szCs w:val="28"/>
        </w:rPr>
      </w:pPr>
      <w:r w:rsidRPr="00A04A9B">
        <w:rPr>
          <w:b/>
          <w:bCs/>
          <w:sz w:val="28"/>
          <w:szCs w:val="28"/>
        </w:rPr>
        <w:t>Соотношение кодов МКБ-10 и МКБ-9</w:t>
      </w:r>
    </w:p>
    <w:p w:rsidR="00CA4199" w:rsidRPr="00A04A9B" w:rsidRDefault="00CA4199" w:rsidP="00A04A9B">
      <w:pPr>
        <w:pStyle w:val="Default"/>
        <w:rPr>
          <w:sz w:val="28"/>
          <w:szCs w:val="28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5050"/>
        <w:gridCol w:w="1359"/>
        <w:gridCol w:w="2629"/>
      </w:tblGrid>
      <w:tr w:rsidR="00CA4199" w:rsidRPr="00A04A9B" w:rsidTr="00541446">
        <w:tc>
          <w:tcPr>
            <w:tcW w:w="6326" w:type="dxa"/>
            <w:gridSpan w:val="2"/>
          </w:tcPr>
          <w:p w:rsidR="00CA4199" w:rsidRPr="00A04A9B" w:rsidRDefault="00CA4199" w:rsidP="00A04A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b/>
                <w:sz w:val="28"/>
                <w:szCs w:val="28"/>
              </w:rPr>
              <w:t>МКБ-10</w:t>
            </w:r>
          </w:p>
        </w:tc>
        <w:tc>
          <w:tcPr>
            <w:tcW w:w="3988" w:type="dxa"/>
            <w:gridSpan w:val="2"/>
          </w:tcPr>
          <w:p w:rsidR="00CA4199" w:rsidRPr="00A04A9B" w:rsidRDefault="00CA4199" w:rsidP="00A04A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b/>
                <w:sz w:val="28"/>
                <w:szCs w:val="28"/>
              </w:rPr>
              <w:t>МКБ-9</w:t>
            </w:r>
          </w:p>
        </w:tc>
      </w:tr>
      <w:tr w:rsidR="00CA4199" w:rsidRPr="00A04A9B" w:rsidTr="00541446">
        <w:tc>
          <w:tcPr>
            <w:tcW w:w="1276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5050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b/>
                <w:sz w:val="28"/>
                <w:szCs w:val="28"/>
              </w:rPr>
              <w:t>Код Название</w:t>
            </w:r>
          </w:p>
        </w:tc>
        <w:tc>
          <w:tcPr>
            <w:tcW w:w="1359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2629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</w:tr>
      <w:tr w:rsidR="00CA4199" w:rsidRPr="00A04A9B" w:rsidTr="00541446">
        <w:tc>
          <w:tcPr>
            <w:tcW w:w="1276" w:type="dxa"/>
          </w:tcPr>
          <w:p w:rsidR="00CA4199" w:rsidRPr="00541446" w:rsidRDefault="00CA4199" w:rsidP="00A04A9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41446">
              <w:rPr>
                <w:rStyle w:val="a8"/>
                <w:rFonts w:ascii="Times New Roman" w:eastAsiaTheme="majorEastAsia" w:hAnsi="Times New Roman" w:cs="Times New Roman"/>
                <w:i w:val="0"/>
                <w:sz w:val="28"/>
                <w:szCs w:val="28"/>
              </w:rPr>
              <w:t>N</w:t>
            </w:r>
            <w:r w:rsidRPr="0054144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41446">
              <w:rPr>
                <w:rFonts w:ascii="Times New Roman" w:hAnsi="Times New Roman" w:cs="Times New Roman"/>
                <w:sz w:val="28"/>
                <w:szCs w:val="28"/>
              </w:rPr>
              <w:t>97.1</w:t>
            </w:r>
            <w:r w:rsidRPr="0054144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5050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Женское бесплодие трубного происхождения</w:t>
            </w:r>
          </w:p>
        </w:tc>
        <w:tc>
          <w:tcPr>
            <w:tcW w:w="1359" w:type="dxa"/>
            <w:vMerge w:val="restart"/>
          </w:tcPr>
          <w:p w:rsidR="00CA4199" w:rsidRPr="00A04A9B" w:rsidRDefault="00CA4199" w:rsidP="00A04A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610-611</w:t>
            </w:r>
          </w:p>
          <w:p w:rsidR="00CA4199" w:rsidRPr="00A04A9B" w:rsidRDefault="00CA4199" w:rsidP="00A04A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614-616</w:t>
            </w:r>
          </w:p>
        </w:tc>
        <w:tc>
          <w:tcPr>
            <w:tcW w:w="2629" w:type="dxa"/>
            <w:vMerge w:val="restart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Воспалительные болезни женских  тазовых органов и болезни молочной железы</w:t>
            </w:r>
          </w:p>
        </w:tc>
      </w:tr>
      <w:tr w:rsidR="00CA4199" w:rsidRPr="00A04A9B" w:rsidTr="00541446">
        <w:tc>
          <w:tcPr>
            <w:tcW w:w="1276" w:type="dxa"/>
          </w:tcPr>
          <w:p w:rsidR="00CA4199" w:rsidRPr="00541446" w:rsidRDefault="00CA4199" w:rsidP="00A04A9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41446">
              <w:rPr>
                <w:rStyle w:val="a8"/>
                <w:rFonts w:ascii="Times New Roman" w:eastAsiaTheme="majorEastAsia" w:hAnsi="Times New Roman" w:cs="Times New Roman"/>
                <w:i w:val="0"/>
                <w:sz w:val="28"/>
                <w:szCs w:val="28"/>
              </w:rPr>
              <w:t>N</w:t>
            </w:r>
            <w:r w:rsidRPr="0054144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41446">
              <w:rPr>
                <w:rFonts w:ascii="Times New Roman" w:hAnsi="Times New Roman" w:cs="Times New Roman"/>
                <w:sz w:val="28"/>
                <w:szCs w:val="28"/>
              </w:rPr>
              <w:t>97.2</w:t>
            </w:r>
            <w:r w:rsidRPr="0054144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5050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Женское бесплодие маточного происхождения</w:t>
            </w:r>
          </w:p>
        </w:tc>
        <w:tc>
          <w:tcPr>
            <w:tcW w:w="1359" w:type="dxa"/>
            <w:vMerge/>
          </w:tcPr>
          <w:p w:rsidR="00CA4199" w:rsidRPr="00A04A9B" w:rsidRDefault="00CA4199" w:rsidP="00A04A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  <w:vMerge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199" w:rsidRPr="00A04A9B" w:rsidTr="00541446">
        <w:tc>
          <w:tcPr>
            <w:tcW w:w="1276" w:type="dxa"/>
          </w:tcPr>
          <w:p w:rsidR="00CA4199" w:rsidRPr="00541446" w:rsidRDefault="00CA4199" w:rsidP="00A04A9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41446">
              <w:rPr>
                <w:rStyle w:val="a8"/>
                <w:rFonts w:ascii="Times New Roman" w:eastAsiaTheme="majorEastAsia" w:hAnsi="Times New Roman" w:cs="Times New Roman"/>
                <w:i w:val="0"/>
                <w:sz w:val="28"/>
                <w:szCs w:val="28"/>
              </w:rPr>
              <w:t>N</w:t>
            </w:r>
            <w:r w:rsidRPr="0054144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41446">
              <w:rPr>
                <w:rFonts w:ascii="Times New Roman" w:hAnsi="Times New Roman" w:cs="Times New Roman"/>
                <w:sz w:val="28"/>
                <w:szCs w:val="28"/>
              </w:rPr>
              <w:t>97.0</w:t>
            </w:r>
            <w:r w:rsidRPr="0054144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5050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Женское бесплодие, связанное с отсутствием овуляции</w:t>
            </w:r>
          </w:p>
        </w:tc>
        <w:tc>
          <w:tcPr>
            <w:tcW w:w="1359" w:type="dxa"/>
            <w:vMerge w:val="restart"/>
          </w:tcPr>
          <w:p w:rsidR="00CA4199" w:rsidRPr="00A04A9B" w:rsidRDefault="00CA4199" w:rsidP="00A04A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617-629</w:t>
            </w:r>
          </w:p>
        </w:tc>
        <w:tc>
          <w:tcPr>
            <w:tcW w:w="2629" w:type="dxa"/>
            <w:vMerge w:val="restart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 xml:space="preserve">Другие болезни женских половых органов </w:t>
            </w:r>
          </w:p>
        </w:tc>
      </w:tr>
      <w:tr w:rsidR="00CA4199" w:rsidRPr="00A04A9B" w:rsidTr="00541446">
        <w:tc>
          <w:tcPr>
            <w:tcW w:w="1276" w:type="dxa"/>
          </w:tcPr>
          <w:p w:rsidR="00CA4199" w:rsidRPr="00541446" w:rsidRDefault="00CA4199" w:rsidP="00A04A9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41446">
              <w:rPr>
                <w:rStyle w:val="a8"/>
                <w:rFonts w:ascii="Times New Roman" w:eastAsiaTheme="majorEastAsia" w:hAnsi="Times New Roman" w:cs="Times New Roman"/>
                <w:i w:val="0"/>
                <w:sz w:val="28"/>
                <w:szCs w:val="28"/>
              </w:rPr>
              <w:t>N</w:t>
            </w:r>
            <w:r w:rsidRPr="0054144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41446">
              <w:rPr>
                <w:rFonts w:ascii="Times New Roman" w:hAnsi="Times New Roman" w:cs="Times New Roman"/>
                <w:sz w:val="28"/>
                <w:szCs w:val="28"/>
              </w:rPr>
              <w:t>97.3</w:t>
            </w:r>
            <w:r w:rsidRPr="0054144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5050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Женское бесплодие цервикального происхождения</w:t>
            </w:r>
          </w:p>
        </w:tc>
        <w:tc>
          <w:tcPr>
            <w:tcW w:w="1359" w:type="dxa"/>
            <w:vMerge/>
          </w:tcPr>
          <w:p w:rsidR="00CA4199" w:rsidRPr="00A04A9B" w:rsidRDefault="00CA4199" w:rsidP="00A04A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9" w:type="dxa"/>
            <w:vMerge/>
          </w:tcPr>
          <w:p w:rsidR="00CA4199" w:rsidRPr="00A04A9B" w:rsidRDefault="00CA4199" w:rsidP="00A04A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199" w:rsidRPr="00A04A9B" w:rsidTr="00541446">
        <w:trPr>
          <w:trHeight w:val="1050"/>
        </w:trPr>
        <w:tc>
          <w:tcPr>
            <w:tcW w:w="1276" w:type="dxa"/>
          </w:tcPr>
          <w:p w:rsidR="00CA4199" w:rsidRPr="00541446" w:rsidRDefault="00CA4199" w:rsidP="00A04A9B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41446">
              <w:rPr>
                <w:rStyle w:val="a8"/>
                <w:rFonts w:ascii="Times New Roman" w:eastAsiaTheme="majorEastAsia" w:hAnsi="Times New Roman" w:cs="Times New Roman"/>
                <w:i w:val="0"/>
                <w:sz w:val="28"/>
                <w:szCs w:val="28"/>
              </w:rPr>
              <w:t>N</w:t>
            </w:r>
            <w:r w:rsidRPr="0054144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541446">
              <w:rPr>
                <w:rFonts w:ascii="Times New Roman" w:hAnsi="Times New Roman" w:cs="Times New Roman"/>
                <w:sz w:val="28"/>
                <w:szCs w:val="28"/>
              </w:rPr>
              <w:t>97.4</w:t>
            </w:r>
            <w:r w:rsidRPr="0054144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5050" w:type="dxa"/>
          </w:tcPr>
          <w:p w:rsidR="00CA4199" w:rsidRPr="00A04A9B" w:rsidRDefault="00CA4199" w:rsidP="00A04A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Женское бесплодие, связанное с мужскими факторами</w:t>
            </w:r>
          </w:p>
        </w:tc>
        <w:tc>
          <w:tcPr>
            <w:tcW w:w="1359" w:type="dxa"/>
          </w:tcPr>
          <w:p w:rsidR="00CA4199" w:rsidRPr="00A04A9B" w:rsidRDefault="00CA4199" w:rsidP="00A04A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591-599,</w:t>
            </w:r>
          </w:p>
          <w:p w:rsidR="00CA4199" w:rsidRPr="00A04A9B" w:rsidRDefault="00CA4199" w:rsidP="00A04A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600-608</w:t>
            </w:r>
          </w:p>
        </w:tc>
        <w:tc>
          <w:tcPr>
            <w:tcW w:w="2629" w:type="dxa"/>
          </w:tcPr>
          <w:p w:rsidR="00CA4199" w:rsidRPr="00A04A9B" w:rsidRDefault="00CA4199" w:rsidP="00A04A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4A9B">
              <w:rPr>
                <w:rFonts w:ascii="Times New Roman" w:hAnsi="Times New Roman" w:cs="Times New Roman"/>
                <w:sz w:val="28"/>
                <w:szCs w:val="28"/>
              </w:rPr>
              <w:t>Другие болезни мочевыделительной системы и мужских половых органов</w:t>
            </w:r>
          </w:p>
        </w:tc>
      </w:tr>
    </w:tbl>
    <w:p w:rsidR="00CA4199" w:rsidRPr="00A04A9B" w:rsidRDefault="00CA4199" w:rsidP="00541446">
      <w:pPr>
        <w:tabs>
          <w:tab w:val="num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CA4199" w:rsidRPr="00A04A9B" w:rsidSect="00A04A9B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60F73"/>
    <w:multiLevelType w:val="hybridMultilevel"/>
    <w:tmpl w:val="ACC0B81A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">
    <w:nsid w:val="081E0D0F"/>
    <w:multiLevelType w:val="hybridMultilevel"/>
    <w:tmpl w:val="3BDCD020"/>
    <w:lvl w:ilvl="0" w:tplc="FEF0C91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4D3997"/>
    <w:multiLevelType w:val="hybridMultilevel"/>
    <w:tmpl w:val="F3BAD9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C0F03"/>
    <w:multiLevelType w:val="hybridMultilevel"/>
    <w:tmpl w:val="801A0550"/>
    <w:lvl w:ilvl="0" w:tplc="87A2B4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8005FC5"/>
    <w:multiLevelType w:val="hybridMultilevel"/>
    <w:tmpl w:val="9F0E8632"/>
    <w:lvl w:ilvl="0" w:tplc="B85C2D92">
      <w:start w:val="1"/>
      <w:numFmt w:val="decimal"/>
      <w:lvlText w:val="%1."/>
      <w:lvlJc w:val="left"/>
      <w:pPr>
        <w:ind w:left="502" w:hanging="360"/>
      </w:pPr>
      <w:rPr>
        <w:rFonts w:ascii="Calibri" w:eastAsia="Calibri" w:hAnsi="Calibri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B7487B"/>
    <w:multiLevelType w:val="hybridMultilevel"/>
    <w:tmpl w:val="B63001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013A51"/>
    <w:multiLevelType w:val="hybridMultilevel"/>
    <w:tmpl w:val="FE4406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04A9C"/>
    <w:multiLevelType w:val="hybridMultilevel"/>
    <w:tmpl w:val="984E8464"/>
    <w:lvl w:ilvl="0" w:tplc="224C3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8C2D57"/>
    <w:multiLevelType w:val="hybridMultilevel"/>
    <w:tmpl w:val="984E8464"/>
    <w:lvl w:ilvl="0" w:tplc="224C3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07A69A4"/>
    <w:multiLevelType w:val="hybridMultilevel"/>
    <w:tmpl w:val="223A89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946FC0"/>
    <w:multiLevelType w:val="hybridMultilevel"/>
    <w:tmpl w:val="C70EE35A"/>
    <w:lvl w:ilvl="0" w:tplc="041F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1">
    <w:nsid w:val="473B7128"/>
    <w:multiLevelType w:val="hybridMultilevel"/>
    <w:tmpl w:val="BA8654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DF0A04"/>
    <w:multiLevelType w:val="hybridMultilevel"/>
    <w:tmpl w:val="CA2A22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B46FD0"/>
    <w:multiLevelType w:val="hybridMultilevel"/>
    <w:tmpl w:val="BC688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7657CA"/>
    <w:multiLevelType w:val="hybridMultilevel"/>
    <w:tmpl w:val="B9E05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A010B0"/>
    <w:multiLevelType w:val="hybridMultilevel"/>
    <w:tmpl w:val="A3883FD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56A95C93"/>
    <w:multiLevelType w:val="multilevel"/>
    <w:tmpl w:val="853A9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5611B9"/>
    <w:multiLevelType w:val="hybridMultilevel"/>
    <w:tmpl w:val="4FC249A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361486"/>
    <w:multiLevelType w:val="hybridMultilevel"/>
    <w:tmpl w:val="9598679A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9">
    <w:nsid w:val="66A10BE8"/>
    <w:multiLevelType w:val="hybridMultilevel"/>
    <w:tmpl w:val="EC6A3E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BD5276"/>
    <w:multiLevelType w:val="hybridMultilevel"/>
    <w:tmpl w:val="27A8D4DA"/>
    <w:lvl w:ilvl="0" w:tplc="5240CD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C455E0"/>
    <w:multiLevelType w:val="hybridMultilevel"/>
    <w:tmpl w:val="881030B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F14972"/>
    <w:multiLevelType w:val="hybridMultilevel"/>
    <w:tmpl w:val="E51856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91944EE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6BBEAE7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7E2A8F"/>
    <w:multiLevelType w:val="hybridMultilevel"/>
    <w:tmpl w:val="D1DC7D1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23"/>
  </w:num>
  <w:num w:numId="2">
    <w:abstractNumId w:val="16"/>
  </w:num>
  <w:num w:numId="3">
    <w:abstractNumId w:val="4"/>
  </w:num>
  <w:num w:numId="4">
    <w:abstractNumId w:val="0"/>
  </w:num>
  <w:num w:numId="5">
    <w:abstractNumId w:val="7"/>
  </w:num>
  <w:num w:numId="6">
    <w:abstractNumId w:val="8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4"/>
  </w:num>
  <w:num w:numId="10">
    <w:abstractNumId w:val="3"/>
  </w:num>
  <w:num w:numId="11">
    <w:abstractNumId w:val="1"/>
  </w:num>
  <w:num w:numId="12">
    <w:abstractNumId w:val="22"/>
  </w:num>
  <w:num w:numId="13">
    <w:abstractNumId w:val="11"/>
  </w:num>
  <w:num w:numId="14">
    <w:abstractNumId w:val="6"/>
  </w:num>
  <w:num w:numId="15">
    <w:abstractNumId w:val="2"/>
  </w:num>
  <w:num w:numId="16">
    <w:abstractNumId w:val="15"/>
  </w:num>
  <w:num w:numId="17">
    <w:abstractNumId w:val="13"/>
  </w:num>
  <w:num w:numId="18">
    <w:abstractNumId w:val="9"/>
  </w:num>
  <w:num w:numId="19">
    <w:abstractNumId w:val="12"/>
  </w:num>
  <w:num w:numId="20">
    <w:abstractNumId w:val="19"/>
  </w:num>
  <w:num w:numId="21">
    <w:abstractNumId w:val="21"/>
  </w:num>
  <w:num w:numId="22">
    <w:abstractNumId w:val="10"/>
  </w:num>
  <w:num w:numId="23">
    <w:abstractNumId w:val="18"/>
  </w:num>
  <w:num w:numId="24">
    <w:abstractNumId w:val="5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3E1"/>
    <w:rsid w:val="000B1363"/>
    <w:rsid w:val="0014200B"/>
    <w:rsid w:val="00146E5C"/>
    <w:rsid w:val="001A32E9"/>
    <w:rsid w:val="001B47B1"/>
    <w:rsid w:val="001D167B"/>
    <w:rsid w:val="001E12B6"/>
    <w:rsid w:val="001E527B"/>
    <w:rsid w:val="001E59D3"/>
    <w:rsid w:val="00245A30"/>
    <w:rsid w:val="002F5D77"/>
    <w:rsid w:val="003112B5"/>
    <w:rsid w:val="00315C24"/>
    <w:rsid w:val="00362672"/>
    <w:rsid w:val="00411D2C"/>
    <w:rsid w:val="004B48BB"/>
    <w:rsid w:val="004C53E1"/>
    <w:rsid w:val="005042B9"/>
    <w:rsid w:val="00531599"/>
    <w:rsid w:val="00541446"/>
    <w:rsid w:val="005D3DC0"/>
    <w:rsid w:val="0062776D"/>
    <w:rsid w:val="006A6338"/>
    <w:rsid w:val="006A7F77"/>
    <w:rsid w:val="006C015E"/>
    <w:rsid w:val="007362F9"/>
    <w:rsid w:val="00786AC7"/>
    <w:rsid w:val="007B6C02"/>
    <w:rsid w:val="007F095D"/>
    <w:rsid w:val="008208BC"/>
    <w:rsid w:val="0082532B"/>
    <w:rsid w:val="00855B85"/>
    <w:rsid w:val="008C0A82"/>
    <w:rsid w:val="008F546F"/>
    <w:rsid w:val="00920CD9"/>
    <w:rsid w:val="009471C3"/>
    <w:rsid w:val="009C0974"/>
    <w:rsid w:val="009D5D1B"/>
    <w:rsid w:val="009F0D17"/>
    <w:rsid w:val="00A03010"/>
    <w:rsid w:val="00A04A9B"/>
    <w:rsid w:val="00A46CC3"/>
    <w:rsid w:val="00AD6D46"/>
    <w:rsid w:val="00B22DE4"/>
    <w:rsid w:val="00B50DC9"/>
    <w:rsid w:val="00B67DB2"/>
    <w:rsid w:val="00B9423D"/>
    <w:rsid w:val="00B95CDF"/>
    <w:rsid w:val="00BC74AD"/>
    <w:rsid w:val="00BD5C26"/>
    <w:rsid w:val="00BE0B08"/>
    <w:rsid w:val="00C64EF1"/>
    <w:rsid w:val="00CA4199"/>
    <w:rsid w:val="00CD0C8B"/>
    <w:rsid w:val="00DA1378"/>
    <w:rsid w:val="00DB12BF"/>
    <w:rsid w:val="00DE0F40"/>
    <w:rsid w:val="00E31D49"/>
    <w:rsid w:val="00ED0178"/>
    <w:rsid w:val="00EF1366"/>
    <w:rsid w:val="00F22A7B"/>
    <w:rsid w:val="00FB35B4"/>
    <w:rsid w:val="00FC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09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E12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E31D4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4">
    <w:name w:val="Body Text"/>
    <w:basedOn w:val="a"/>
    <w:link w:val="a5"/>
    <w:rsid w:val="00E31D4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E31D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31D49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786AC7"/>
    <w:rPr>
      <w:color w:val="0000FF"/>
      <w:u w:val="single"/>
    </w:rPr>
  </w:style>
  <w:style w:type="character" w:customStyle="1" w:styleId="apple-style-span">
    <w:name w:val="apple-style-span"/>
    <w:basedOn w:val="a0"/>
    <w:rsid w:val="00786AC7"/>
  </w:style>
  <w:style w:type="character" w:customStyle="1" w:styleId="apple-converted-space">
    <w:name w:val="apple-converted-space"/>
    <w:basedOn w:val="a0"/>
    <w:rsid w:val="00786AC7"/>
  </w:style>
  <w:style w:type="character" w:customStyle="1" w:styleId="10">
    <w:name w:val="Заголовок 1 Знак"/>
    <w:basedOn w:val="a0"/>
    <w:link w:val="1"/>
    <w:uiPriority w:val="9"/>
    <w:rsid w:val="009C09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3">
    <w:name w:val="s3"/>
    <w:basedOn w:val="a0"/>
    <w:rsid w:val="009C0974"/>
  </w:style>
  <w:style w:type="character" w:styleId="a8">
    <w:name w:val="Emphasis"/>
    <w:basedOn w:val="a0"/>
    <w:uiPriority w:val="20"/>
    <w:qFormat/>
    <w:rsid w:val="005D3DC0"/>
    <w:rPr>
      <w:i/>
      <w:iCs/>
    </w:rPr>
  </w:style>
  <w:style w:type="paragraph" w:customStyle="1" w:styleId="Default">
    <w:name w:val="Default"/>
    <w:rsid w:val="00B942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39"/>
    <w:rsid w:val="00B942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942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20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20C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09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E12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E31D4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styleId="a4">
    <w:name w:val="Body Text"/>
    <w:basedOn w:val="a"/>
    <w:link w:val="a5"/>
    <w:rsid w:val="00E31D4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E31D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31D49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786AC7"/>
    <w:rPr>
      <w:color w:val="0000FF"/>
      <w:u w:val="single"/>
    </w:rPr>
  </w:style>
  <w:style w:type="character" w:customStyle="1" w:styleId="apple-style-span">
    <w:name w:val="apple-style-span"/>
    <w:basedOn w:val="a0"/>
    <w:rsid w:val="00786AC7"/>
  </w:style>
  <w:style w:type="character" w:customStyle="1" w:styleId="apple-converted-space">
    <w:name w:val="apple-converted-space"/>
    <w:basedOn w:val="a0"/>
    <w:rsid w:val="00786AC7"/>
  </w:style>
  <w:style w:type="character" w:customStyle="1" w:styleId="10">
    <w:name w:val="Заголовок 1 Знак"/>
    <w:basedOn w:val="a0"/>
    <w:link w:val="1"/>
    <w:uiPriority w:val="9"/>
    <w:rsid w:val="009C09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3">
    <w:name w:val="s3"/>
    <w:basedOn w:val="a0"/>
    <w:rsid w:val="009C0974"/>
  </w:style>
  <w:style w:type="character" w:styleId="a8">
    <w:name w:val="Emphasis"/>
    <w:basedOn w:val="a0"/>
    <w:uiPriority w:val="20"/>
    <w:qFormat/>
    <w:rsid w:val="005D3DC0"/>
    <w:rPr>
      <w:i/>
      <w:iCs/>
    </w:rPr>
  </w:style>
  <w:style w:type="paragraph" w:customStyle="1" w:styleId="Default">
    <w:name w:val="Default"/>
    <w:rsid w:val="00B942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39"/>
    <w:rsid w:val="00B942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942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20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20C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6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7%D0%B0%D1%88%D0%BA%D0%B0_%D0%9F%D0%B5%D1%82%D1%80%D0%B8" TargetMode="External"/><Relationship Id="rId13" Type="http://schemas.openxmlformats.org/officeDocument/2006/relationships/hyperlink" Target="http://www.neomded.com.ua/" TargetMode="External"/><Relationship Id="rId18" Type="http://schemas.openxmlformats.org/officeDocument/2006/relationships/hyperlink" Target="https://www.ncbi.nlm.nih.gov/pubmed/?term=Benedetto%20C%5BAuthor%5D&amp;cauthor=true&amp;cauthor_uid=26209525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ru.wikipedia.org/wiki/%D0%A3%D0%BB%D1%8C%D1%82%D1%80%D0%B0%D0%B7%D0%B2%D1%83%D0%BA%D0%BE%D0%B2%D0%BE%D0%B5_%D0%B8%D1%81%D1%81%D0%BB%D0%B5%D0%B4%D0%BE%D0%B2%D0%B0%D0%BD%D0%B8%D0%B5" TargetMode="External"/><Relationship Id="rId12" Type="http://schemas.openxmlformats.org/officeDocument/2006/relationships/hyperlink" Target="http://online.zakon.kz/Document/?link_id=1001176508" TargetMode="External"/><Relationship Id="rId17" Type="http://schemas.openxmlformats.org/officeDocument/2006/relationships/hyperlink" Target="https://www.ncbi.nlm.nih.gov/pubmed/?term=Ferrero%20A%5BAuthor%5D&amp;cauthor=true&amp;cauthor_uid=26209525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cbi.nlm.nih.gov/pubmed/?term=Basso%20G%5BAuthor%5D&amp;cauthor=true&amp;cauthor_uid=26209525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0%D0%BD%D0%B5%D1%81%D1%82%D0%B5%D0%B7%D0%B8%D1%8F" TargetMode="External"/><Relationship Id="rId11" Type="http://schemas.openxmlformats.org/officeDocument/2006/relationships/hyperlink" Target="http://ru.wikipedia.org/wiki/%D0%A7%D0%B0%D1%88%D0%BA%D0%B0_%D0%9F%D0%B5%D1%82%D1%80%D0%B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ncbi.nlm.nih.gov/pubmed/?term=Revelli%20A%5BAuthor%5D&amp;cauthor=true&amp;cauthor_uid=26209525" TargetMode="External"/><Relationship Id="rId10" Type="http://schemas.openxmlformats.org/officeDocument/2006/relationships/hyperlink" Target="http://ru.wikipedia.org/wiki/%D0%A3%D0%BB%D1%8C%D1%82%D1%80%D0%B0%D0%B7%D0%B2%D1%83%D0%BA%D0%BE%D0%B2%D0%BE%D0%B5_%D0%B8%D1%81%D1%81%D0%BB%D0%B5%D0%B4%D0%BE%D0%B2%D0%B0%D0%BD%D0%B8%D0%B5" TargetMode="External"/><Relationship Id="rId19" Type="http://schemas.openxmlformats.org/officeDocument/2006/relationships/hyperlink" Target="https://www.ncbi.nlm.nih.gov/pubmed/2620952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0%D0%BD%D0%B5%D1%81%D1%82%D0%B5%D0%B7%D0%B8%D1%8F" TargetMode="External"/><Relationship Id="rId14" Type="http://schemas.openxmlformats.org/officeDocument/2006/relationships/hyperlink" Target="http://www.who.int/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10</Pages>
  <Words>2968</Words>
  <Characters>16922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Нургул Ташпагамбетова</cp:lastModifiedBy>
  <cp:revision>6</cp:revision>
  <dcterms:created xsi:type="dcterms:W3CDTF">2016-11-09T03:06:00Z</dcterms:created>
  <dcterms:modified xsi:type="dcterms:W3CDTF">2016-11-18T12:40:00Z</dcterms:modified>
</cp:coreProperties>
</file>